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 ContentType="image/tif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EFAB0B" w14:textId="77777777" w:rsidR="00493097" w:rsidRPr="00306098" w:rsidRDefault="00493097" w:rsidP="00C24575">
      <w:pPr>
        <w:jc w:val="center"/>
        <w:outlineLvl w:val="0"/>
        <w:rPr>
          <w:b/>
          <w:sz w:val="52"/>
          <w:szCs w:val="52"/>
        </w:rPr>
      </w:pPr>
      <w:r w:rsidRPr="00306098">
        <w:rPr>
          <w:b/>
          <w:sz w:val="52"/>
          <w:szCs w:val="52"/>
        </w:rPr>
        <w:t>General Zoology</w:t>
      </w:r>
    </w:p>
    <w:p w14:paraId="5781AF2B" w14:textId="77777777" w:rsidR="00493097" w:rsidRPr="00306098" w:rsidRDefault="00493097" w:rsidP="00C24575">
      <w:pPr>
        <w:jc w:val="center"/>
        <w:outlineLvl w:val="0"/>
        <w:rPr>
          <w:b/>
          <w:sz w:val="52"/>
          <w:szCs w:val="52"/>
        </w:rPr>
      </w:pPr>
      <w:r w:rsidRPr="00306098">
        <w:rPr>
          <w:b/>
          <w:sz w:val="52"/>
          <w:szCs w:val="52"/>
        </w:rPr>
        <w:t>Laboratory Directions</w:t>
      </w:r>
    </w:p>
    <w:p w14:paraId="2529ED4C" w14:textId="77777777" w:rsidR="00493097" w:rsidRDefault="00493097" w:rsidP="00493097">
      <w:pPr>
        <w:jc w:val="center"/>
        <w:rPr>
          <w:sz w:val="52"/>
          <w:szCs w:val="52"/>
        </w:rPr>
      </w:pPr>
    </w:p>
    <w:p w14:paraId="54814CEE" w14:textId="77777777" w:rsidR="00493097" w:rsidRPr="00306098" w:rsidRDefault="00493097" w:rsidP="00493097">
      <w:pPr>
        <w:jc w:val="center"/>
        <w:rPr>
          <w:sz w:val="36"/>
          <w:szCs w:val="36"/>
        </w:rPr>
      </w:pPr>
    </w:p>
    <w:p w14:paraId="7F713BDF" w14:textId="77777777" w:rsidR="00493097" w:rsidRPr="00306098" w:rsidRDefault="00A64A82" w:rsidP="00493097">
      <w:pPr>
        <w:jc w:val="center"/>
        <w:rPr>
          <w:sz w:val="36"/>
          <w:szCs w:val="36"/>
        </w:rPr>
      </w:pPr>
      <w:r w:rsidRPr="00306098">
        <w:rPr>
          <w:sz w:val="36"/>
          <w:szCs w:val="36"/>
        </w:rPr>
        <w:t>B</w:t>
      </w:r>
      <w:r w:rsidR="00493097" w:rsidRPr="00306098">
        <w:rPr>
          <w:sz w:val="36"/>
          <w:szCs w:val="36"/>
        </w:rPr>
        <w:t>y</w:t>
      </w:r>
      <w:r>
        <w:rPr>
          <w:sz w:val="36"/>
          <w:szCs w:val="36"/>
        </w:rPr>
        <w:t>:</w:t>
      </w:r>
    </w:p>
    <w:p w14:paraId="3612CC0E" w14:textId="77777777" w:rsidR="00493097" w:rsidRPr="00306098" w:rsidRDefault="00493097" w:rsidP="00493097">
      <w:pPr>
        <w:jc w:val="center"/>
        <w:rPr>
          <w:sz w:val="36"/>
          <w:szCs w:val="36"/>
        </w:rPr>
      </w:pPr>
    </w:p>
    <w:p w14:paraId="0A2AFA40" w14:textId="77777777" w:rsidR="00493097" w:rsidRPr="00306098" w:rsidRDefault="00493097" w:rsidP="00C24575">
      <w:pPr>
        <w:jc w:val="center"/>
        <w:outlineLvl w:val="0"/>
        <w:rPr>
          <w:sz w:val="36"/>
          <w:szCs w:val="36"/>
        </w:rPr>
      </w:pPr>
      <w:r w:rsidRPr="00306098">
        <w:rPr>
          <w:sz w:val="36"/>
          <w:szCs w:val="36"/>
        </w:rPr>
        <w:t>Arthur A. Johnson, Ph.D.</w:t>
      </w:r>
    </w:p>
    <w:p w14:paraId="2DCF0F77" w14:textId="77777777" w:rsidR="00493097" w:rsidRPr="00306098" w:rsidRDefault="00493097" w:rsidP="00493097">
      <w:pPr>
        <w:jc w:val="center"/>
        <w:rPr>
          <w:sz w:val="36"/>
          <w:szCs w:val="36"/>
        </w:rPr>
      </w:pPr>
      <w:r w:rsidRPr="00306098">
        <w:rPr>
          <w:sz w:val="36"/>
          <w:szCs w:val="36"/>
        </w:rPr>
        <w:t>Professor of Biology, Emeritus</w:t>
      </w:r>
    </w:p>
    <w:p w14:paraId="7B911421" w14:textId="77777777" w:rsidR="00493097" w:rsidRPr="00306098" w:rsidRDefault="00493097" w:rsidP="00493097">
      <w:pPr>
        <w:jc w:val="center"/>
        <w:rPr>
          <w:sz w:val="36"/>
          <w:szCs w:val="36"/>
        </w:rPr>
      </w:pPr>
    </w:p>
    <w:p w14:paraId="07BE3645" w14:textId="77777777" w:rsidR="00493097" w:rsidRPr="00306098" w:rsidRDefault="00493097" w:rsidP="00C24575">
      <w:pPr>
        <w:jc w:val="center"/>
        <w:outlineLvl w:val="0"/>
        <w:rPr>
          <w:sz w:val="36"/>
          <w:szCs w:val="36"/>
        </w:rPr>
      </w:pPr>
      <w:r w:rsidRPr="00306098">
        <w:rPr>
          <w:sz w:val="36"/>
          <w:szCs w:val="36"/>
        </w:rPr>
        <w:t>J. Keith Sutton, Ph.D.</w:t>
      </w:r>
    </w:p>
    <w:p w14:paraId="2734A758" w14:textId="77777777" w:rsidR="00493097" w:rsidRPr="00306098" w:rsidRDefault="00493097" w:rsidP="00493097">
      <w:pPr>
        <w:jc w:val="center"/>
        <w:rPr>
          <w:sz w:val="36"/>
          <w:szCs w:val="36"/>
        </w:rPr>
      </w:pPr>
      <w:r w:rsidRPr="00306098">
        <w:rPr>
          <w:sz w:val="36"/>
          <w:szCs w:val="36"/>
        </w:rPr>
        <w:t>Late Assistant Professor of Biology</w:t>
      </w:r>
    </w:p>
    <w:p w14:paraId="2A04B03D" w14:textId="77777777" w:rsidR="00493097" w:rsidRPr="00306098" w:rsidRDefault="00493097" w:rsidP="00493097">
      <w:pPr>
        <w:rPr>
          <w:sz w:val="36"/>
          <w:szCs w:val="36"/>
        </w:rPr>
      </w:pPr>
    </w:p>
    <w:p w14:paraId="10E9E2C3" w14:textId="77777777" w:rsidR="00493097" w:rsidRPr="00306098" w:rsidRDefault="00493097" w:rsidP="00C24575">
      <w:pPr>
        <w:jc w:val="center"/>
        <w:outlineLvl w:val="0"/>
        <w:rPr>
          <w:sz w:val="36"/>
          <w:szCs w:val="36"/>
        </w:rPr>
      </w:pPr>
      <w:r w:rsidRPr="00306098">
        <w:rPr>
          <w:sz w:val="36"/>
          <w:szCs w:val="36"/>
        </w:rPr>
        <w:t>Matthew D. Moran, Ph.D.</w:t>
      </w:r>
    </w:p>
    <w:p w14:paraId="77AD1B11" w14:textId="77777777" w:rsidR="00493097" w:rsidRDefault="00493097" w:rsidP="00493097">
      <w:pPr>
        <w:jc w:val="center"/>
        <w:rPr>
          <w:sz w:val="36"/>
          <w:szCs w:val="36"/>
        </w:rPr>
      </w:pPr>
      <w:r>
        <w:rPr>
          <w:sz w:val="36"/>
          <w:szCs w:val="36"/>
        </w:rPr>
        <w:t>Professor of Biology</w:t>
      </w:r>
    </w:p>
    <w:p w14:paraId="46F45F46" w14:textId="77777777" w:rsidR="00493097" w:rsidRDefault="00493097" w:rsidP="00493097">
      <w:pPr>
        <w:jc w:val="center"/>
        <w:rPr>
          <w:sz w:val="36"/>
          <w:szCs w:val="36"/>
        </w:rPr>
      </w:pPr>
    </w:p>
    <w:p w14:paraId="171080EF" w14:textId="77777777" w:rsidR="00A64A82" w:rsidRDefault="00A64A82" w:rsidP="00C24575">
      <w:pPr>
        <w:jc w:val="center"/>
        <w:outlineLvl w:val="0"/>
        <w:rPr>
          <w:sz w:val="36"/>
          <w:szCs w:val="36"/>
        </w:rPr>
      </w:pPr>
      <w:r>
        <w:rPr>
          <w:sz w:val="36"/>
          <w:szCs w:val="36"/>
        </w:rPr>
        <w:t>Sophie Knorek</w:t>
      </w:r>
    </w:p>
    <w:p w14:paraId="6F2EFF5A" w14:textId="77777777" w:rsidR="00493097" w:rsidRDefault="00493097" w:rsidP="00493097">
      <w:pPr>
        <w:jc w:val="center"/>
        <w:rPr>
          <w:sz w:val="36"/>
          <w:szCs w:val="36"/>
        </w:rPr>
      </w:pPr>
      <w:r>
        <w:rPr>
          <w:sz w:val="36"/>
          <w:szCs w:val="36"/>
        </w:rPr>
        <w:t xml:space="preserve"> </w:t>
      </w:r>
      <w:r w:rsidR="00A64A82">
        <w:rPr>
          <w:sz w:val="36"/>
          <w:szCs w:val="36"/>
        </w:rPr>
        <w:t>Class 20</w:t>
      </w:r>
      <w:r>
        <w:rPr>
          <w:sz w:val="36"/>
          <w:szCs w:val="36"/>
        </w:rPr>
        <w:t>15</w:t>
      </w:r>
    </w:p>
    <w:p w14:paraId="3D061DB5" w14:textId="77777777" w:rsidR="00E72B91" w:rsidRDefault="00E72B91" w:rsidP="00493097">
      <w:pPr>
        <w:jc w:val="center"/>
        <w:rPr>
          <w:sz w:val="36"/>
          <w:szCs w:val="36"/>
        </w:rPr>
      </w:pPr>
    </w:p>
    <w:p w14:paraId="20B9E811" w14:textId="3DB62C10" w:rsidR="00E72B91" w:rsidRDefault="00E72B91" w:rsidP="00C24575">
      <w:pPr>
        <w:jc w:val="center"/>
        <w:outlineLvl w:val="0"/>
        <w:rPr>
          <w:sz w:val="36"/>
          <w:szCs w:val="36"/>
        </w:rPr>
      </w:pPr>
      <w:r>
        <w:rPr>
          <w:sz w:val="36"/>
          <w:szCs w:val="36"/>
        </w:rPr>
        <w:t>Jennifer Dearolf, Ph.D.</w:t>
      </w:r>
    </w:p>
    <w:p w14:paraId="17088A81" w14:textId="56B71AF8" w:rsidR="00E72B91" w:rsidRDefault="00E72B91" w:rsidP="00493097">
      <w:pPr>
        <w:jc w:val="center"/>
        <w:rPr>
          <w:sz w:val="36"/>
          <w:szCs w:val="36"/>
        </w:rPr>
      </w:pPr>
      <w:bookmarkStart w:id="0" w:name="_GoBack"/>
      <w:bookmarkEnd w:id="0"/>
      <w:r>
        <w:rPr>
          <w:sz w:val="36"/>
          <w:szCs w:val="36"/>
        </w:rPr>
        <w:t>Professor of Biology</w:t>
      </w:r>
    </w:p>
    <w:p w14:paraId="7907182D" w14:textId="77777777" w:rsidR="00493097" w:rsidRDefault="00493097" w:rsidP="00493097">
      <w:pPr>
        <w:rPr>
          <w:sz w:val="36"/>
          <w:szCs w:val="36"/>
        </w:rPr>
      </w:pPr>
    </w:p>
    <w:p w14:paraId="2037798D" w14:textId="77777777" w:rsidR="00493097" w:rsidRDefault="00493097" w:rsidP="00493097">
      <w:pPr>
        <w:jc w:val="center"/>
        <w:rPr>
          <w:sz w:val="36"/>
          <w:szCs w:val="36"/>
        </w:rPr>
      </w:pPr>
    </w:p>
    <w:p w14:paraId="0B3ECBCD" w14:textId="77777777" w:rsidR="00493097" w:rsidRDefault="00493097" w:rsidP="00C24575">
      <w:pPr>
        <w:jc w:val="center"/>
        <w:outlineLvl w:val="0"/>
        <w:rPr>
          <w:sz w:val="36"/>
          <w:szCs w:val="36"/>
        </w:rPr>
      </w:pPr>
      <w:r>
        <w:rPr>
          <w:sz w:val="36"/>
          <w:szCs w:val="36"/>
        </w:rPr>
        <w:t>Hendrix College</w:t>
      </w:r>
    </w:p>
    <w:p w14:paraId="031D2615" w14:textId="77777777" w:rsidR="00493097" w:rsidRDefault="00493097" w:rsidP="00493097">
      <w:pPr>
        <w:jc w:val="center"/>
        <w:rPr>
          <w:sz w:val="36"/>
          <w:szCs w:val="36"/>
        </w:rPr>
      </w:pPr>
      <w:r>
        <w:rPr>
          <w:sz w:val="36"/>
          <w:szCs w:val="36"/>
        </w:rPr>
        <w:t>Conway, AR 72032</w:t>
      </w:r>
    </w:p>
    <w:p w14:paraId="104AA65C" w14:textId="77777777" w:rsidR="00493097" w:rsidRDefault="00493097" w:rsidP="00493097">
      <w:pPr>
        <w:jc w:val="center"/>
        <w:rPr>
          <w:sz w:val="36"/>
          <w:szCs w:val="36"/>
        </w:rPr>
      </w:pPr>
    </w:p>
    <w:p w14:paraId="1ADCC9C7" w14:textId="77777777" w:rsidR="00493097" w:rsidRDefault="00493097" w:rsidP="00493097">
      <w:pPr>
        <w:jc w:val="center"/>
        <w:rPr>
          <w:sz w:val="36"/>
          <w:szCs w:val="36"/>
        </w:rPr>
      </w:pPr>
    </w:p>
    <w:p w14:paraId="2335A42C" w14:textId="055A8830" w:rsidR="00493097" w:rsidRDefault="00E72B91" w:rsidP="00493097">
      <w:pPr>
        <w:jc w:val="center"/>
        <w:rPr>
          <w:sz w:val="36"/>
          <w:szCs w:val="36"/>
        </w:rPr>
      </w:pPr>
      <w:r>
        <w:rPr>
          <w:sz w:val="36"/>
          <w:szCs w:val="36"/>
        </w:rPr>
        <w:t>January 2017</w:t>
      </w:r>
    </w:p>
    <w:p w14:paraId="5BE7ED65" w14:textId="38AF6D6F" w:rsidR="00493097" w:rsidRPr="00306098" w:rsidRDefault="00493097" w:rsidP="00493097">
      <w:pPr>
        <w:jc w:val="center"/>
        <w:rPr>
          <w:sz w:val="36"/>
          <w:szCs w:val="36"/>
        </w:rPr>
      </w:pPr>
      <w:r>
        <w:rPr>
          <w:sz w:val="36"/>
          <w:szCs w:val="36"/>
        </w:rPr>
        <w:t>1</w:t>
      </w:r>
      <w:r w:rsidR="00E72B91">
        <w:rPr>
          <w:sz w:val="36"/>
          <w:szCs w:val="36"/>
        </w:rPr>
        <w:t>2</w:t>
      </w:r>
      <w:r w:rsidRPr="00306098">
        <w:rPr>
          <w:sz w:val="36"/>
          <w:szCs w:val="36"/>
          <w:vertAlign w:val="superscript"/>
        </w:rPr>
        <w:t>th</w:t>
      </w:r>
      <w:r>
        <w:rPr>
          <w:sz w:val="36"/>
          <w:szCs w:val="36"/>
        </w:rPr>
        <w:t xml:space="preserve"> Edition</w:t>
      </w:r>
      <w:r>
        <w:rPr>
          <w:sz w:val="36"/>
          <w:szCs w:val="36"/>
        </w:rPr>
        <w:br w:type="page"/>
      </w:r>
    </w:p>
    <w:p w14:paraId="6B8B2B7B" w14:textId="77777777" w:rsidR="00493097" w:rsidRPr="00306098" w:rsidRDefault="00493097" w:rsidP="00C24575">
      <w:pPr>
        <w:jc w:val="center"/>
        <w:outlineLvl w:val="0"/>
        <w:rPr>
          <w:rFonts w:ascii="Times" w:hAnsi="Times"/>
          <w:sz w:val="44"/>
          <w:szCs w:val="44"/>
        </w:rPr>
      </w:pPr>
      <w:r w:rsidRPr="00306098">
        <w:rPr>
          <w:rFonts w:ascii="Times" w:hAnsi="Times"/>
          <w:sz w:val="44"/>
          <w:szCs w:val="44"/>
        </w:rPr>
        <w:lastRenderedPageBreak/>
        <w:t>Table of Contents</w:t>
      </w:r>
    </w:p>
    <w:p w14:paraId="55100E2F" w14:textId="77777777" w:rsidR="00493097" w:rsidRPr="00306098" w:rsidRDefault="00493097" w:rsidP="00493097">
      <w:pPr>
        <w:tabs>
          <w:tab w:val="right" w:pos="8828"/>
        </w:tabs>
        <w:spacing w:before="240" w:after="120"/>
        <w:rPr>
          <w:caps/>
          <w:noProof/>
          <w:sz w:val="22"/>
          <w:szCs w:val="22"/>
          <w:u w:val="single"/>
        </w:rPr>
      </w:pPr>
      <w:r w:rsidRPr="00306098">
        <w:rPr>
          <w:caps/>
          <w:sz w:val="22"/>
          <w:szCs w:val="22"/>
          <w:u w:val="single"/>
        </w:rPr>
        <w:t>Chapter 1: Introduction</w:t>
      </w:r>
      <w:r>
        <w:rPr>
          <w:caps/>
          <w:sz w:val="22"/>
          <w:szCs w:val="22"/>
          <w:u w:val="single"/>
        </w:rPr>
        <w:t xml:space="preserve"> </w:t>
      </w:r>
      <w:r w:rsidRPr="00306098">
        <w:rPr>
          <w:caps/>
          <w:noProof/>
          <w:sz w:val="22"/>
          <w:szCs w:val="22"/>
          <w:u w:val="single"/>
        </w:rPr>
        <w:tab/>
      </w:r>
      <w:r>
        <w:rPr>
          <w:caps/>
          <w:noProof/>
          <w:sz w:val="22"/>
          <w:szCs w:val="22"/>
          <w:u w:val="single"/>
        </w:rPr>
        <w:t>3</w:t>
      </w:r>
    </w:p>
    <w:p w14:paraId="63FD0EB1" w14:textId="2A9D7678" w:rsidR="00493097" w:rsidRPr="00306098" w:rsidRDefault="00493097" w:rsidP="00493097">
      <w:pPr>
        <w:tabs>
          <w:tab w:val="right" w:pos="8828"/>
        </w:tabs>
        <w:spacing w:before="240" w:after="120"/>
        <w:rPr>
          <w:caps/>
          <w:noProof/>
          <w:sz w:val="22"/>
          <w:szCs w:val="22"/>
          <w:u w:val="single"/>
        </w:rPr>
      </w:pPr>
      <w:r>
        <w:rPr>
          <w:caps/>
          <w:sz w:val="22"/>
          <w:szCs w:val="22"/>
          <w:u w:val="single"/>
        </w:rPr>
        <w:t>Chapter 2: Phylum porifera</w:t>
      </w:r>
      <w:r w:rsidR="005128C1">
        <w:rPr>
          <w:caps/>
          <w:noProof/>
          <w:sz w:val="22"/>
          <w:szCs w:val="22"/>
          <w:u w:val="single"/>
        </w:rPr>
        <w:tab/>
        <w:t>16</w:t>
      </w:r>
    </w:p>
    <w:p w14:paraId="7E299289" w14:textId="30386CB0" w:rsidR="00493097" w:rsidRDefault="00493097" w:rsidP="00493097">
      <w:pPr>
        <w:tabs>
          <w:tab w:val="right" w:pos="8828"/>
        </w:tabs>
        <w:spacing w:before="240" w:after="120"/>
        <w:rPr>
          <w:caps/>
          <w:noProof/>
          <w:sz w:val="22"/>
          <w:szCs w:val="22"/>
          <w:u w:val="single"/>
        </w:rPr>
      </w:pPr>
      <w:r>
        <w:rPr>
          <w:caps/>
          <w:sz w:val="22"/>
          <w:szCs w:val="22"/>
          <w:u w:val="single"/>
        </w:rPr>
        <w:t>Chapter 3: Phylum Cnidaria</w:t>
      </w:r>
      <w:r w:rsidR="005128C1">
        <w:rPr>
          <w:caps/>
          <w:noProof/>
          <w:sz w:val="22"/>
          <w:szCs w:val="22"/>
          <w:u w:val="single"/>
        </w:rPr>
        <w:tab/>
        <w:t>23</w:t>
      </w:r>
    </w:p>
    <w:p w14:paraId="1BE783BD" w14:textId="601D652A" w:rsidR="00493097" w:rsidRDefault="00493097" w:rsidP="00493097">
      <w:pPr>
        <w:tabs>
          <w:tab w:val="right" w:pos="8828"/>
        </w:tabs>
        <w:spacing w:before="240" w:after="120"/>
        <w:rPr>
          <w:caps/>
          <w:noProof/>
          <w:sz w:val="22"/>
          <w:szCs w:val="22"/>
          <w:u w:val="single"/>
        </w:rPr>
      </w:pPr>
      <w:r>
        <w:rPr>
          <w:caps/>
          <w:sz w:val="22"/>
          <w:szCs w:val="22"/>
          <w:u w:val="single"/>
        </w:rPr>
        <w:t>Chapter 4: Phylum Platyhelminthes</w:t>
      </w:r>
      <w:r w:rsidRPr="00306098">
        <w:rPr>
          <w:caps/>
          <w:noProof/>
          <w:sz w:val="22"/>
          <w:szCs w:val="22"/>
          <w:u w:val="single"/>
        </w:rPr>
        <w:tab/>
      </w:r>
      <w:r w:rsidR="005128C1">
        <w:rPr>
          <w:caps/>
          <w:noProof/>
          <w:sz w:val="22"/>
          <w:szCs w:val="22"/>
          <w:u w:val="single"/>
        </w:rPr>
        <w:t>47</w:t>
      </w:r>
    </w:p>
    <w:p w14:paraId="1BB5A7C7" w14:textId="5266DDDE" w:rsidR="00493097" w:rsidRDefault="00493097" w:rsidP="00493097">
      <w:pPr>
        <w:tabs>
          <w:tab w:val="right" w:pos="8828"/>
        </w:tabs>
        <w:spacing w:before="240" w:after="120"/>
        <w:rPr>
          <w:caps/>
          <w:noProof/>
          <w:sz w:val="22"/>
          <w:szCs w:val="22"/>
          <w:u w:val="single"/>
        </w:rPr>
      </w:pPr>
      <w:r>
        <w:rPr>
          <w:caps/>
          <w:sz w:val="22"/>
          <w:szCs w:val="22"/>
          <w:u w:val="single"/>
        </w:rPr>
        <w:t>Chapter 5: Phylum Mollusca</w:t>
      </w:r>
      <w:r w:rsidRPr="00306098">
        <w:rPr>
          <w:caps/>
          <w:noProof/>
          <w:sz w:val="22"/>
          <w:szCs w:val="22"/>
          <w:u w:val="single"/>
        </w:rPr>
        <w:tab/>
      </w:r>
      <w:r w:rsidR="005128C1">
        <w:rPr>
          <w:caps/>
          <w:noProof/>
          <w:sz w:val="22"/>
          <w:szCs w:val="22"/>
          <w:u w:val="single"/>
        </w:rPr>
        <w:t>62</w:t>
      </w:r>
    </w:p>
    <w:p w14:paraId="22F24706" w14:textId="5C745EBC" w:rsidR="00493097" w:rsidRDefault="00493097" w:rsidP="00493097">
      <w:pPr>
        <w:tabs>
          <w:tab w:val="right" w:pos="8828"/>
        </w:tabs>
        <w:spacing w:before="240" w:after="120"/>
        <w:rPr>
          <w:caps/>
          <w:noProof/>
          <w:sz w:val="22"/>
          <w:szCs w:val="22"/>
          <w:u w:val="single"/>
        </w:rPr>
      </w:pPr>
      <w:r>
        <w:rPr>
          <w:caps/>
          <w:sz w:val="22"/>
          <w:szCs w:val="22"/>
          <w:u w:val="single"/>
        </w:rPr>
        <w:t>Chapter 6: Lophophorates</w:t>
      </w:r>
      <w:r w:rsidRPr="00306098">
        <w:rPr>
          <w:caps/>
          <w:noProof/>
          <w:sz w:val="22"/>
          <w:szCs w:val="22"/>
          <w:u w:val="single"/>
        </w:rPr>
        <w:tab/>
      </w:r>
      <w:r w:rsidR="005128C1">
        <w:rPr>
          <w:caps/>
          <w:noProof/>
          <w:sz w:val="22"/>
          <w:szCs w:val="22"/>
          <w:u w:val="single"/>
        </w:rPr>
        <w:t>81</w:t>
      </w:r>
    </w:p>
    <w:p w14:paraId="439B80D4" w14:textId="1EEC80A2" w:rsidR="00493097" w:rsidRDefault="00493097" w:rsidP="00493097">
      <w:pPr>
        <w:tabs>
          <w:tab w:val="right" w:pos="8828"/>
        </w:tabs>
        <w:spacing w:before="240" w:after="120"/>
        <w:rPr>
          <w:caps/>
          <w:noProof/>
          <w:sz w:val="22"/>
          <w:szCs w:val="22"/>
          <w:u w:val="single"/>
        </w:rPr>
      </w:pPr>
      <w:r>
        <w:rPr>
          <w:caps/>
          <w:sz w:val="22"/>
          <w:szCs w:val="22"/>
          <w:u w:val="single"/>
        </w:rPr>
        <w:t>Chapter 7: Phylum Annelida</w:t>
      </w:r>
      <w:r w:rsidRPr="00306098">
        <w:rPr>
          <w:caps/>
          <w:noProof/>
          <w:sz w:val="22"/>
          <w:szCs w:val="22"/>
          <w:u w:val="single"/>
        </w:rPr>
        <w:tab/>
      </w:r>
      <w:r w:rsidR="00F700D3">
        <w:rPr>
          <w:caps/>
          <w:noProof/>
          <w:sz w:val="22"/>
          <w:szCs w:val="22"/>
          <w:u w:val="single"/>
        </w:rPr>
        <w:t>83</w:t>
      </w:r>
    </w:p>
    <w:p w14:paraId="3FAA2214" w14:textId="705D4D55" w:rsidR="00493097" w:rsidRDefault="00493097" w:rsidP="00493097">
      <w:pPr>
        <w:tabs>
          <w:tab w:val="right" w:pos="8828"/>
        </w:tabs>
        <w:spacing w:before="240" w:after="120"/>
        <w:rPr>
          <w:caps/>
          <w:noProof/>
          <w:sz w:val="22"/>
          <w:szCs w:val="22"/>
          <w:u w:val="single"/>
        </w:rPr>
      </w:pPr>
      <w:r>
        <w:rPr>
          <w:caps/>
          <w:sz w:val="22"/>
          <w:szCs w:val="22"/>
          <w:u w:val="single"/>
        </w:rPr>
        <w:t xml:space="preserve">Chapter 8: Microanatomy of </w:t>
      </w:r>
      <w:r>
        <w:rPr>
          <w:i/>
          <w:caps/>
          <w:sz w:val="22"/>
          <w:szCs w:val="22"/>
          <w:u w:val="single"/>
        </w:rPr>
        <w:t>lumbricus terrestris</w:t>
      </w:r>
      <w:r w:rsidRPr="00306098">
        <w:rPr>
          <w:caps/>
          <w:noProof/>
          <w:sz w:val="22"/>
          <w:szCs w:val="22"/>
          <w:u w:val="single"/>
        </w:rPr>
        <w:tab/>
      </w:r>
      <w:r w:rsidR="00602745">
        <w:rPr>
          <w:caps/>
          <w:noProof/>
          <w:sz w:val="22"/>
          <w:szCs w:val="22"/>
          <w:u w:val="single"/>
        </w:rPr>
        <w:t>89</w:t>
      </w:r>
    </w:p>
    <w:p w14:paraId="7CEA23AB" w14:textId="4DD37F7A" w:rsidR="00493097" w:rsidRDefault="00493097" w:rsidP="00493097">
      <w:pPr>
        <w:tabs>
          <w:tab w:val="right" w:pos="8828"/>
        </w:tabs>
        <w:spacing w:before="240" w:after="120"/>
        <w:rPr>
          <w:caps/>
          <w:noProof/>
          <w:sz w:val="22"/>
          <w:szCs w:val="22"/>
          <w:u w:val="single"/>
        </w:rPr>
      </w:pPr>
      <w:r>
        <w:rPr>
          <w:caps/>
          <w:sz w:val="22"/>
          <w:szCs w:val="22"/>
          <w:u w:val="single"/>
        </w:rPr>
        <w:t>Chapter 9: Phylum Nematoda</w:t>
      </w:r>
      <w:r w:rsidRPr="00306098">
        <w:rPr>
          <w:caps/>
          <w:noProof/>
          <w:sz w:val="22"/>
          <w:szCs w:val="22"/>
          <w:u w:val="single"/>
        </w:rPr>
        <w:tab/>
      </w:r>
      <w:r w:rsidR="00602745">
        <w:rPr>
          <w:caps/>
          <w:noProof/>
          <w:sz w:val="22"/>
          <w:szCs w:val="22"/>
          <w:u w:val="single"/>
        </w:rPr>
        <w:t>104</w:t>
      </w:r>
    </w:p>
    <w:p w14:paraId="3D673F1F" w14:textId="67D8ED2A" w:rsidR="00493097" w:rsidRDefault="00493097" w:rsidP="00493097">
      <w:pPr>
        <w:tabs>
          <w:tab w:val="right" w:pos="8828"/>
        </w:tabs>
        <w:spacing w:before="240" w:after="120"/>
        <w:rPr>
          <w:caps/>
          <w:noProof/>
          <w:sz w:val="22"/>
          <w:szCs w:val="22"/>
          <w:u w:val="single"/>
        </w:rPr>
      </w:pPr>
      <w:r>
        <w:rPr>
          <w:caps/>
          <w:sz w:val="22"/>
          <w:szCs w:val="22"/>
          <w:u w:val="single"/>
        </w:rPr>
        <w:t>Chapter 10: Phylum Arthropoda</w:t>
      </w:r>
      <w:r w:rsidRPr="00306098">
        <w:rPr>
          <w:caps/>
          <w:noProof/>
          <w:sz w:val="22"/>
          <w:szCs w:val="22"/>
          <w:u w:val="single"/>
        </w:rPr>
        <w:tab/>
      </w:r>
      <w:r w:rsidR="00602745">
        <w:rPr>
          <w:caps/>
          <w:noProof/>
          <w:sz w:val="22"/>
          <w:szCs w:val="22"/>
          <w:u w:val="single"/>
        </w:rPr>
        <w:t>108</w:t>
      </w:r>
    </w:p>
    <w:p w14:paraId="3CED6699" w14:textId="14061D95" w:rsidR="00493097" w:rsidRDefault="00493097" w:rsidP="00493097">
      <w:pPr>
        <w:tabs>
          <w:tab w:val="right" w:pos="8828"/>
        </w:tabs>
        <w:spacing w:before="240" w:after="120"/>
        <w:rPr>
          <w:caps/>
          <w:noProof/>
          <w:sz w:val="22"/>
          <w:szCs w:val="22"/>
          <w:u w:val="single"/>
        </w:rPr>
      </w:pPr>
      <w:r>
        <w:rPr>
          <w:caps/>
          <w:sz w:val="22"/>
          <w:szCs w:val="22"/>
          <w:u w:val="single"/>
        </w:rPr>
        <w:t>Chapter 11: Phylum Echinodermata</w:t>
      </w:r>
      <w:r w:rsidRPr="00306098">
        <w:rPr>
          <w:caps/>
          <w:noProof/>
          <w:sz w:val="22"/>
          <w:szCs w:val="22"/>
          <w:u w:val="single"/>
        </w:rPr>
        <w:tab/>
      </w:r>
      <w:r w:rsidR="00602745">
        <w:rPr>
          <w:caps/>
          <w:noProof/>
          <w:sz w:val="22"/>
          <w:szCs w:val="22"/>
          <w:u w:val="single"/>
        </w:rPr>
        <w:t>125</w:t>
      </w:r>
    </w:p>
    <w:p w14:paraId="7A85C95B" w14:textId="718FC4FF" w:rsidR="00493097" w:rsidRDefault="00493097" w:rsidP="00493097">
      <w:pPr>
        <w:tabs>
          <w:tab w:val="right" w:pos="8828"/>
        </w:tabs>
        <w:spacing w:before="240" w:after="120"/>
        <w:rPr>
          <w:caps/>
          <w:noProof/>
          <w:sz w:val="22"/>
          <w:szCs w:val="22"/>
          <w:u w:val="single"/>
        </w:rPr>
      </w:pPr>
      <w:r>
        <w:rPr>
          <w:caps/>
          <w:sz w:val="22"/>
          <w:szCs w:val="22"/>
          <w:u w:val="single"/>
        </w:rPr>
        <w:t>Chapter 12: Guppy Slides</w:t>
      </w:r>
      <w:r w:rsidRPr="00306098">
        <w:rPr>
          <w:caps/>
          <w:noProof/>
          <w:sz w:val="22"/>
          <w:szCs w:val="22"/>
          <w:u w:val="single"/>
        </w:rPr>
        <w:tab/>
      </w:r>
      <w:r w:rsidR="00967B83">
        <w:rPr>
          <w:caps/>
          <w:noProof/>
          <w:sz w:val="22"/>
          <w:szCs w:val="22"/>
          <w:u w:val="single"/>
        </w:rPr>
        <w:t>133</w:t>
      </w:r>
    </w:p>
    <w:p w14:paraId="798A96B9" w14:textId="77BAB5C0" w:rsidR="00493097" w:rsidRDefault="00493097" w:rsidP="00493097">
      <w:pPr>
        <w:tabs>
          <w:tab w:val="right" w:pos="8828"/>
        </w:tabs>
        <w:spacing w:before="240" w:after="120"/>
        <w:rPr>
          <w:caps/>
          <w:noProof/>
          <w:sz w:val="22"/>
          <w:szCs w:val="22"/>
          <w:u w:val="single"/>
        </w:rPr>
      </w:pPr>
      <w:r>
        <w:rPr>
          <w:caps/>
          <w:sz w:val="22"/>
          <w:szCs w:val="22"/>
          <w:u w:val="single"/>
        </w:rPr>
        <w:t>Chapter 13: Phylum Chordata</w:t>
      </w:r>
      <w:r w:rsidRPr="00306098">
        <w:rPr>
          <w:caps/>
          <w:noProof/>
          <w:sz w:val="22"/>
          <w:szCs w:val="22"/>
          <w:u w:val="single"/>
        </w:rPr>
        <w:tab/>
      </w:r>
      <w:r w:rsidR="006246CF">
        <w:rPr>
          <w:caps/>
          <w:noProof/>
          <w:sz w:val="22"/>
          <w:szCs w:val="22"/>
          <w:u w:val="single"/>
        </w:rPr>
        <w:t>163</w:t>
      </w:r>
    </w:p>
    <w:p w14:paraId="54C54259" w14:textId="49A46626" w:rsidR="00FB2264" w:rsidRDefault="00FB2264" w:rsidP="00493097">
      <w:pPr>
        <w:tabs>
          <w:tab w:val="right" w:pos="8828"/>
        </w:tabs>
        <w:spacing w:before="240" w:after="120"/>
        <w:rPr>
          <w:caps/>
          <w:noProof/>
          <w:sz w:val="22"/>
          <w:szCs w:val="22"/>
          <w:u w:val="single"/>
        </w:rPr>
      </w:pPr>
      <w:r>
        <w:rPr>
          <w:caps/>
          <w:noProof/>
          <w:sz w:val="22"/>
          <w:szCs w:val="22"/>
          <w:u w:val="single"/>
        </w:rPr>
        <w:t>Chapter 14: anatomy of the per</w:t>
      </w:r>
      <w:r w:rsidR="003E7B7D">
        <w:rPr>
          <w:caps/>
          <w:noProof/>
          <w:sz w:val="22"/>
          <w:szCs w:val="22"/>
          <w:u w:val="single"/>
        </w:rPr>
        <w:t>ch</w:t>
      </w:r>
      <w:r w:rsidR="003E7B7D">
        <w:rPr>
          <w:caps/>
          <w:noProof/>
          <w:sz w:val="22"/>
          <w:szCs w:val="22"/>
          <w:u w:val="single"/>
        </w:rPr>
        <w:tab/>
        <w:t>17</w:t>
      </w:r>
      <w:r w:rsidR="00E04938">
        <w:rPr>
          <w:caps/>
          <w:noProof/>
          <w:sz w:val="22"/>
          <w:szCs w:val="22"/>
          <w:u w:val="single"/>
        </w:rPr>
        <w:t>5</w:t>
      </w:r>
    </w:p>
    <w:p w14:paraId="2E8F3603" w14:textId="4463C8D7" w:rsidR="00493097" w:rsidRPr="00306098" w:rsidRDefault="00FB2264" w:rsidP="00493097">
      <w:pPr>
        <w:tabs>
          <w:tab w:val="right" w:pos="8828"/>
        </w:tabs>
        <w:spacing w:before="240" w:after="120"/>
        <w:rPr>
          <w:caps/>
          <w:noProof/>
          <w:sz w:val="22"/>
          <w:szCs w:val="22"/>
          <w:u w:val="single"/>
        </w:rPr>
      </w:pPr>
      <w:r>
        <w:rPr>
          <w:caps/>
          <w:sz w:val="22"/>
          <w:szCs w:val="22"/>
          <w:u w:val="single"/>
        </w:rPr>
        <w:t>Chapter 15</w:t>
      </w:r>
      <w:r w:rsidR="00493097">
        <w:rPr>
          <w:caps/>
          <w:sz w:val="22"/>
          <w:szCs w:val="22"/>
          <w:u w:val="single"/>
        </w:rPr>
        <w:t>: Taxonomy Appendix</w:t>
      </w:r>
      <w:r w:rsidR="00493097" w:rsidRPr="00306098">
        <w:rPr>
          <w:caps/>
          <w:noProof/>
          <w:sz w:val="22"/>
          <w:szCs w:val="22"/>
          <w:u w:val="single"/>
        </w:rPr>
        <w:tab/>
      </w:r>
      <w:r w:rsidR="003E7B7D">
        <w:rPr>
          <w:caps/>
          <w:noProof/>
          <w:sz w:val="22"/>
          <w:szCs w:val="22"/>
          <w:u w:val="single"/>
        </w:rPr>
        <w:t>178</w:t>
      </w:r>
    </w:p>
    <w:p w14:paraId="4717D739" w14:textId="77777777" w:rsidR="00493097" w:rsidRPr="00306098" w:rsidRDefault="00493097" w:rsidP="00493097">
      <w:pPr>
        <w:tabs>
          <w:tab w:val="right" w:pos="8828"/>
        </w:tabs>
        <w:rPr>
          <w:smallCaps/>
          <w:noProof/>
          <w:sz w:val="22"/>
          <w:szCs w:val="22"/>
        </w:rPr>
      </w:pPr>
    </w:p>
    <w:p w14:paraId="78A88024" w14:textId="77777777" w:rsidR="00493097" w:rsidRPr="00306098" w:rsidRDefault="00493097" w:rsidP="00493097">
      <w:pPr>
        <w:tabs>
          <w:tab w:val="right" w:pos="8828"/>
        </w:tabs>
        <w:spacing w:before="240" w:after="120"/>
        <w:rPr>
          <w:caps/>
          <w:noProof/>
          <w:sz w:val="22"/>
          <w:szCs w:val="22"/>
          <w:u w:val="single"/>
        </w:rPr>
      </w:pPr>
    </w:p>
    <w:p w14:paraId="7348EE7E" w14:textId="77777777" w:rsidR="00493097" w:rsidRPr="00306098" w:rsidRDefault="00493097" w:rsidP="00493097">
      <w:pPr>
        <w:tabs>
          <w:tab w:val="right" w:pos="8828"/>
        </w:tabs>
        <w:rPr>
          <w:smallCaps/>
          <w:noProof/>
          <w:sz w:val="22"/>
          <w:szCs w:val="22"/>
        </w:rPr>
      </w:pPr>
    </w:p>
    <w:p w14:paraId="4FF25D12" w14:textId="77777777" w:rsidR="00493097" w:rsidRPr="00C31096" w:rsidRDefault="00493097" w:rsidP="00C24575">
      <w:pPr>
        <w:jc w:val="center"/>
        <w:outlineLvl w:val="0"/>
        <w:rPr>
          <w:sz w:val="52"/>
          <w:szCs w:val="52"/>
        </w:rPr>
      </w:pPr>
      <w:r>
        <w:rPr>
          <w:sz w:val="52"/>
          <w:szCs w:val="52"/>
        </w:rPr>
        <w:br w:type="page"/>
      </w:r>
      <w:r w:rsidRPr="00FF1BBF">
        <w:rPr>
          <w:b/>
          <w:sz w:val="36"/>
          <w:szCs w:val="36"/>
        </w:rPr>
        <w:lastRenderedPageBreak/>
        <w:t>Chapter 1: Introduction</w:t>
      </w:r>
    </w:p>
    <w:p w14:paraId="1FE95AC6" w14:textId="77777777" w:rsidR="00493097" w:rsidRPr="00973FE1" w:rsidRDefault="00493097" w:rsidP="00493097">
      <w:pPr>
        <w:jc w:val="center"/>
        <w:rPr>
          <w:b/>
        </w:rPr>
      </w:pPr>
    </w:p>
    <w:p w14:paraId="564C3299" w14:textId="77777777" w:rsidR="00493097" w:rsidRDefault="00493097" w:rsidP="00493097">
      <w:pPr>
        <w:rPr>
          <w:sz w:val="28"/>
          <w:szCs w:val="28"/>
        </w:rPr>
      </w:pPr>
      <w:r>
        <w:rPr>
          <w:b/>
          <w:sz w:val="44"/>
          <w:szCs w:val="44"/>
        </w:rPr>
        <w:tab/>
      </w:r>
      <w:r w:rsidRPr="00926EB0">
        <w:rPr>
          <w:sz w:val="28"/>
          <w:szCs w:val="28"/>
        </w:rPr>
        <w:t xml:space="preserve">The study of zoology involves several aspects that must be grasped fully </w:t>
      </w:r>
      <w:proofErr w:type="gramStart"/>
      <w:r w:rsidRPr="00926EB0">
        <w:rPr>
          <w:sz w:val="28"/>
          <w:szCs w:val="28"/>
        </w:rPr>
        <w:t>in order to</w:t>
      </w:r>
      <w:proofErr w:type="gramEnd"/>
      <w:r w:rsidRPr="00926EB0">
        <w:rPr>
          <w:sz w:val="28"/>
          <w:szCs w:val="28"/>
        </w:rPr>
        <w:t xml:space="preserve"> do well in this course. A significant portion of your efforts will be spent </w:t>
      </w:r>
      <w:proofErr w:type="gramStart"/>
      <w:r w:rsidRPr="00926EB0">
        <w:rPr>
          <w:sz w:val="28"/>
          <w:szCs w:val="28"/>
        </w:rPr>
        <w:t>in the area of</w:t>
      </w:r>
      <w:proofErr w:type="gramEnd"/>
      <w:r w:rsidRPr="00926EB0">
        <w:rPr>
          <w:sz w:val="28"/>
          <w:szCs w:val="28"/>
        </w:rPr>
        <w:t xml:space="preserve"> taxonomy. The science of taxonomy provides an important framework for organizing animals into groups called </w:t>
      </w:r>
      <w:r w:rsidRPr="00926EB0">
        <w:rPr>
          <w:b/>
          <w:sz w:val="28"/>
          <w:szCs w:val="28"/>
        </w:rPr>
        <w:t xml:space="preserve">taxa </w:t>
      </w:r>
      <w:r w:rsidRPr="00926EB0">
        <w:rPr>
          <w:sz w:val="28"/>
          <w:szCs w:val="28"/>
        </w:rPr>
        <w:t xml:space="preserve">(singular </w:t>
      </w:r>
      <w:r w:rsidRPr="00926EB0">
        <w:rPr>
          <w:b/>
          <w:sz w:val="28"/>
          <w:szCs w:val="28"/>
        </w:rPr>
        <w:t>taxon</w:t>
      </w:r>
      <w:r w:rsidRPr="00926EB0">
        <w:rPr>
          <w:sz w:val="28"/>
          <w:szCs w:val="28"/>
        </w:rPr>
        <w:t xml:space="preserve">) that can be described as having distinct characteristics. You will be challenged in two ways by taxonomy. First, you must learn the names and ranks of the various taxa, which will provide a rough outline of the animal kingdom (Table 1.1). As you begin, be sure to always link the name of the taxon with its rank </w:t>
      </w:r>
      <w:r w:rsidR="00FF48BA">
        <w:rPr>
          <w:sz w:val="28"/>
          <w:szCs w:val="28"/>
        </w:rPr>
        <w:t>so that the association will be</w:t>
      </w:r>
      <w:r w:rsidRPr="00926EB0">
        <w:rPr>
          <w:sz w:val="28"/>
          <w:szCs w:val="28"/>
        </w:rPr>
        <w:t xml:space="preserve">come automatic in time. Second, you must be able to describe the primary characteristics of a taxon and have some idea how some of those characteristics are similar or different to those of other taxa. You will see that such comparisons often provide insight into the evolutionary relationships, or </w:t>
      </w:r>
      <w:r w:rsidRPr="00926EB0">
        <w:rPr>
          <w:b/>
          <w:sz w:val="28"/>
          <w:szCs w:val="28"/>
        </w:rPr>
        <w:t>phylogeny</w:t>
      </w:r>
      <w:r w:rsidRPr="00926EB0">
        <w:rPr>
          <w:sz w:val="28"/>
          <w:szCs w:val="28"/>
        </w:rPr>
        <w:t xml:space="preserve">, between taxa. </w:t>
      </w:r>
    </w:p>
    <w:p w14:paraId="443DFB29" w14:textId="77777777" w:rsidR="00493097" w:rsidRDefault="00493097" w:rsidP="00493097">
      <w:pPr>
        <w:rPr>
          <w:sz w:val="28"/>
          <w:szCs w:val="28"/>
        </w:rPr>
      </w:pPr>
    </w:p>
    <w:p w14:paraId="18D93D19" w14:textId="75B9C842" w:rsidR="00493097" w:rsidRDefault="00493097" w:rsidP="00493097">
      <w:pPr>
        <w:rPr>
          <w:sz w:val="28"/>
          <w:szCs w:val="28"/>
        </w:rPr>
      </w:pPr>
      <w:r>
        <w:rPr>
          <w:b/>
          <w:sz w:val="28"/>
          <w:szCs w:val="28"/>
        </w:rPr>
        <w:t xml:space="preserve">Table 1.1. </w:t>
      </w:r>
      <w:r w:rsidR="003F3B87">
        <w:rPr>
          <w:sz w:val="28"/>
          <w:szCs w:val="28"/>
        </w:rPr>
        <w:t>H</w:t>
      </w:r>
      <w:r>
        <w:rPr>
          <w:sz w:val="28"/>
          <w:szCs w:val="28"/>
        </w:rPr>
        <w:t>i</w:t>
      </w:r>
      <w:r w:rsidR="003F3B87">
        <w:rPr>
          <w:sz w:val="28"/>
          <w:szCs w:val="28"/>
        </w:rPr>
        <w:t>e</w:t>
      </w:r>
      <w:r>
        <w:rPr>
          <w:sz w:val="28"/>
          <w:szCs w:val="28"/>
        </w:rPr>
        <w:t>rarchical arrangement of taxonomic divisions, using the Rabid Wolf Spider (</w:t>
      </w:r>
      <w:r>
        <w:rPr>
          <w:i/>
          <w:sz w:val="28"/>
          <w:szCs w:val="28"/>
        </w:rPr>
        <w:t>Rabidosa rabida</w:t>
      </w:r>
      <w:r>
        <w:rPr>
          <w:sz w:val="28"/>
          <w:szCs w:val="28"/>
        </w:rPr>
        <w:t xml:space="preserve">) as an example. </w:t>
      </w:r>
    </w:p>
    <w:p w14:paraId="61099C75" w14:textId="77777777" w:rsidR="00493097" w:rsidRDefault="00493097" w:rsidP="00493097">
      <w:pPr>
        <w:rPr>
          <w:sz w:val="28"/>
          <w:szCs w:val="28"/>
        </w:rPr>
      </w:pPr>
    </w:p>
    <w:tbl>
      <w:tblPr>
        <w:tblW w:w="0" w:type="auto"/>
        <w:jc w:val="center"/>
        <w:tblCellMar>
          <w:left w:w="10" w:type="dxa"/>
          <w:right w:w="10" w:type="dxa"/>
        </w:tblCellMar>
        <w:tblLook w:val="04A0" w:firstRow="1" w:lastRow="0" w:firstColumn="1" w:lastColumn="0" w:noHBand="0" w:noVBand="1"/>
      </w:tblPr>
      <w:tblGrid>
        <w:gridCol w:w="2998"/>
        <w:gridCol w:w="2998"/>
      </w:tblGrid>
      <w:tr w:rsidR="00493097" w:rsidRPr="003C767E" w14:paraId="3A242D2A" w14:textId="77777777" w:rsidTr="00FE6189">
        <w:trPr>
          <w:trHeight w:val="2259"/>
          <w:jc w:val="center"/>
        </w:trPr>
        <w:tc>
          <w:tcPr>
            <w:tcW w:w="2998" w:type="dxa"/>
            <w:tcBorders>
              <w:left w:val="nil"/>
              <w:right w:val="nil"/>
            </w:tcBorders>
          </w:tcPr>
          <w:p w14:paraId="48C40D12" w14:textId="77777777" w:rsidR="00493097" w:rsidRPr="003C767E" w:rsidRDefault="00493097" w:rsidP="00493097">
            <w:pPr>
              <w:rPr>
                <w:sz w:val="28"/>
                <w:szCs w:val="28"/>
              </w:rPr>
            </w:pPr>
            <w:r w:rsidRPr="003C767E">
              <w:rPr>
                <w:sz w:val="28"/>
                <w:szCs w:val="28"/>
              </w:rPr>
              <w:t>Kingdom</w:t>
            </w:r>
          </w:p>
          <w:p w14:paraId="243639D7" w14:textId="77777777" w:rsidR="00493097" w:rsidRPr="003C767E" w:rsidRDefault="00493097" w:rsidP="00493097">
            <w:pPr>
              <w:rPr>
                <w:sz w:val="28"/>
                <w:szCs w:val="28"/>
              </w:rPr>
            </w:pPr>
            <w:r w:rsidRPr="003C767E">
              <w:rPr>
                <w:sz w:val="28"/>
                <w:szCs w:val="28"/>
              </w:rPr>
              <w:t>Phylum</w:t>
            </w:r>
          </w:p>
          <w:p w14:paraId="4F55BFD3" w14:textId="77777777" w:rsidR="00493097" w:rsidRPr="003C767E" w:rsidRDefault="00493097" w:rsidP="00493097">
            <w:pPr>
              <w:rPr>
                <w:sz w:val="28"/>
                <w:szCs w:val="28"/>
              </w:rPr>
            </w:pPr>
            <w:r w:rsidRPr="003C767E">
              <w:rPr>
                <w:sz w:val="28"/>
                <w:szCs w:val="28"/>
              </w:rPr>
              <w:t>Class</w:t>
            </w:r>
          </w:p>
          <w:p w14:paraId="27ACEFE0" w14:textId="77777777" w:rsidR="00493097" w:rsidRPr="003C767E" w:rsidRDefault="00493097" w:rsidP="00493097">
            <w:pPr>
              <w:rPr>
                <w:sz w:val="28"/>
                <w:szCs w:val="28"/>
              </w:rPr>
            </w:pPr>
            <w:r w:rsidRPr="003C767E">
              <w:rPr>
                <w:sz w:val="28"/>
                <w:szCs w:val="28"/>
              </w:rPr>
              <w:t>Order</w:t>
            </w:r>
          </w:p>
          <w:p w14:paraId="307B1F45" w14:textId="77777777" w:rsidR="00493097" w:rsidRPr="003C767E" w:rsidRDefault="00493097" w:rsidP="00493097">
            <w:pPr>
              <w:rPr>
                <w:sz w:val="28"/>
                <w:szCs w:val="28"/>
              </w:rPr>
            </w:pPr>
            <w:r w:rsidRPr="003C767E">
              <w:rPr>
                <w:sz w:val="28"/>
                <w:szCs w:val="28"/>
              </w:rPr>
              <w:t>Family</w:t>
            </w:r>
          </w:p>
          <w:p w14:paraId="7E6B6B0F" w14:textId="77777777" w:rsidR="00493097" w:rsidRPr="003C767E" w:rsidRDefault="00493097" w:rsidP="00493097">
            <w:pPr>
              <w:rPr>
                <w:sz w:val="28"/>
                <w:szCs w:val="28"/>
              </w:rPr>
            </w:pPr>
            <w:r w:rsidRPr="003C767E">
              <w:rPr>
                <w:sz w:val="28"/>
                <w:szCs w:val="28"/>
              </w:rPr>
              <w:t>Genus</w:t>
            </w:r>
          </w:p>
          <w:p w14:paraId="79F72C36" w14:textId="77777777" w:rsidR="00493097" w:rsidRPr="003C767E" w:rsidRDefault="007E5293" w:rsidP="00493097">
            <w:pPr>
              <w:rPr>
                <w:sz w:val="28"/>
                <w:szCs w:val="28"/>
              </w:rPr>
            </w:pPr>
            <w:r>
              <w:rPr>
                <w:sz w:val="28"/>
                <w:szCs w:val="28"/>
              </w:rPr>
              <w:t>Specific epithet</w:t>
            </w:r>
          </w:p>
        </w:tc>
        <w:tc>
          <w:tcPr>
            <w:tcW w:w="2998" w:type="dxa"/>
            <w:tcBorders>
              <w:left w:val="nil"/>
              <w:right w:val="nil"/>
            </w:tcBorders>
          </w:tcPr>
          <w:p w14:paraId="1A6806EF" w14:textId="77777777" w:rsidR="00493097" w:rsidRPr="003C767E" w:rsidRDefault="00493097" w:rsidP="00493097">
            <w:pPr>
              <w:rPr>
                <w:sz w:val="28"/>
                <w:szCs w:val="28"/>
              </w:rPr>
            </w:pPr>
            <w:r w:rsidRPr="003C767E">
              <w:rPr>
                <w:sz w:val="28"/>
                <w:szCs w:val="28"/>
              </w:rPr>
              <w:t>Animalia</w:t>
            </w:r>
          </w:p>
          <w:p w14:paraId="23DEC748" w14:textId="77777777" w:rsidR="00493097" w:rsidRPr="003C767E" w:rsidRDefault="00493097" w:rsidP="00493097">
            <w:pPr>
              <w:rPr>
                <w:sz w:val="28"/>
                <w:szCs w:val="28"/>
              </w:rPr>
            </w:pPr>
            <w:r w:rsidRPr="003C767E">
              <w:rPr>
                <w:sz w:val="28"/>
                <w:szCs w:val="28"/>
              </w:rPr>
              <w:t>Arthropoda</w:t>
            </w:r>
          </w:p>
          <w:p w14:paraId="348FE16F" w14:textId="77777777" w:rsidR="00493097" w:rsidRPr="003C767E" w:rsidRDefault="00493097" w:rsidP="00493097">
            <w:pPr>
              <w:rPr>
                <w:sz w:val="28"/>
                <w:szCs w:val="28"/>
              </w:rPr>
            </w:pPr>
            <w:r w:rsidRPr="003C767E">
              <w:rPr>
                <w:sz w:val="28"/>
                <w:szCs w:val="28"/>
              </w:rPr>
              <w:t>Arachnida</w:t>
            </w:r>
          </w:p>
          <w:p w14:paraId="0EC835B8" w14:textId="77777777" w:rsidR="00493097" w:rsidRPr="003C767E" w:rsidRDefault="00493097" w:rsidP="00493097">
            <w:pPr>
              <w:rPr>
                <w:sz w:val="28"/>
                <w:szCs w:val="28"/>
              </w:rPr>
            </w:pPr>
            <w:r w:rsidRPr="003C767E">
              <w:rPr>
                <w:sz w:val="28"/>
                <w:szCs w:val="28"/>
              </w:rPr>
              <w:t>Araneae</w:t>
            </w:r>
          </w:p>
          <w:p w14:paraId="31C197E1" w14:textId="77777777" w:rsidR="00493097" w:rsidRPr="003C767E" w:rsidRDefault="00493097" w:rsidP="00493097">
            <w:pPr>
              <w:rPr>
                <w:sz w:val="28"/>
                <w:szCs w:val="28"/>
              </w:rPr>
            </w:pPr>
            <w:r w:rsidRPr="003C767E">
              <w:rPr>
                <w:sz w:val="28"/>
                <w:szCs w:val="28"/>
              </w:rPr>
              <w:t>Lycosidae</w:t>
            </w:r>
          </w:p>
          <w:p w14:paraId="6AEC69E1" w14:textId="77777777" w:rsidR="00493097" w:rsidRPr="003C767E" w:rsidRDefault="00493097" w:rsidP="00493097">
            <w:pPr>
              <w:rPr>
                <w:sz w:val="28"/>
                <w:szCs w:val="28"/>
              </w:rPr>
            </w:pPr>
            <w:r w:rsidRPr="003C767E">
              <w:rPr>
                <w:i/>
                <w:sz w:val="28"/>
                <w:szCs w:val="28"/>
              </w:rPr>
              <w:t>Rabidosa</w:t>
            </w:r>
          </w:p>
          <w:p w14:paraId="7D30E8AC" w14:textId="653DA8FC" w:rsidR="00493097" w:rsidRDefault="00FE6189" w:rsidP="00493097">
            <w:pPr>
              <w:rPr>
                <w:i/>
                <w:sz w:val="28"/>
                <w:szCs w:val="28"/>
              </w:rPr>
            </w:pPr>
            <w:r>
              <w:rPr>
                <w:i/>
                <w:sz w:val="28"/>
                <w:szCs w:val="28"/>
              </w:rPr>
              <w:t>r</w:t>
            </w:r>
            <w:r w:rsidR="00493097" w:rsidRPr="003C767E">
              <w:rPr>
                <w:i/>
                <w:sz w:val="28"/>
                <w:szCs w:val="28"/>
              </w:rPr>
              <w:t>abida</w:t>
            </w:r>
          </w:p>
          <w:p w14:paraId="0AA6C019" w14:textId="77777777" w:rsidR="00FE6189" w:rsidRPr="003C767E" w:rsidRDefault="00FE6189" w:rsidP="00493097">
            <w:pPr>
              <w:rPr>
                <w:sz w:val="28"/>
                <w:szCs w:val="28"/>
              </w:rPr>
            </w:pPr>
          </w:p>
        </w:tc>
      </w:tr>
    </w:tbl>
    <w:p w14:paraId="18E572EF" w14:textId="77777777" w:rsidR="00493097" w:rsidRDefault="00493097" w:rsidP="00493097">
      <w:pPr>
        <w:ind w:left="720" w:firstLine="720"/>
        <w:rPr>
          <w:i/>
          <w:sz w:val="28"/>
          <w:szCs w:val="28"/>
        </w:rPr>
      </w:pPr>
      <w:r>
        <w:rPr>
          <w:i/>
          <w:sz w:val="28"/>
          <w:szCs w:val="28"/>
        </w:rPr>
        <w:t xml:space="preserve">Note: there are also other taxonomic divisions found between the ones described above that describe the position of an organism in more detail. Examples include: subphylum, infraorder, subclass, superclass, etc. When referring to the name of a species, the </w:t>
      </w:r>
      <w:r>
        <w:rPr>
          <w:b/>
          <w:sz w:val="28"/>
          <w:szCs w:val="28"/>
        </w:rPr>
        <w:t xml:space="preserve">genus </w:t>
      </w:r>
      <w:r>
        <w:rPr>
          <w:i/>
          <w:sz w:val="28"/>
          <w:szCs w:val="28"/>
        </w:rPr>
        <w:t xml:space="preserve">is capitalized and the </w:t>
      </w:r>
      <w:r>
        <w:rPr>
          <w:b/>
          <w:sz w:val="28"/>
          <w:szCs w:val="28"/>
        </w:rPr>
        <w:t>specific epithet</w:t>
      </w:r>
      <w:r>
        <w:rPr>
          <w:i/>
          <w:sz w:val="28"/>
          <w:szCs w:val="28"/>
        </w:rPr>
        <w:t xml:space="preserve"> is lowercase. Both terms are italicized, if typed, or underlined, if hand written.</w:t>
      </w:r>
    </w:p>
    <w:p w14:paraId="35770A06" w14:textId="77777777" w:rsidR="00493097" w:rsidRPr="00DC5EFC" w:rsidRDefault="00493097" w:rsidP="00493097">
      <w:pPr>
        <w:rPr>
          <w:sz w:val="28"/>
          <w:szCs w:val="28"/>
        </w:rPr>
      </w:pPr>
    </w:p>
    <w:p w14:paraId="32C861CC" w14:textId="77777777" w:rsidR="00493097" w:rsidRPr="00926EB0" w:rsidRDefault="00493097" w:rsidP="00493097">
      <w:pPr>
        <w:ind w:firstLine="720"/>
        <w:rPr>
          <w:sz w:val="28"/>
          <w:szCs w:val="28"/>
        </w:rPr>
      </w:pPr>
      <w:r w:rsidRPr="00926EB0">
        <w:rPr>
          <w:sz w:val="28"/>
          <w:szCs w:val="28"/>
        </w:rPr>
        <w:t xml:space="preserve">In addition to taxonomy, you will learn about the anatomy of various organisms that are representative of the key taxa of the animal kingdom. A study of anatomy leads nicely into that of physiology, since function follows form. Often, we will also consider ecological interactions between different organisms and between organisms and their environment. We will also study how various morphological features develop embryologically, which </w:t>
      </w:r>
      <w:r w:rsidRPr="00926EB0">
        <w:rPr>
          <w:sz w:val="28"/>
          <w:szCs w:val="28"/>
        </w:rPr>
        <w:lastRenderedPageBreak/>
        <w:t xml:space="preserve">will offer another insight into the evolutionary relationships between organisms. </w:t>
      </w:r>
    </w:p>
    <w:p w14:paraId="4C5C8BE0" w14:textId="77777777" w:rsidR="00493097" w:rsidRDefault="00493097" w:rsidP="00493097">
      <w:pPr>
        <w:ind w:firstLine="720"/>
        <w:rPr>
          <w:sz w:val="28"/>
          <w:szCs w:val="28"/>
        </w:rPr>
      </w:pPr>
      <w:r w:rsidRPr="00926EB0">
        <w:rPr>
          <w:sz w:val="28"/>
          <w:szCs w:val="28"/>
        </w:rPr>
        <w:t xml:space="preserve">Taxa are given the descriptive names that are usually derived from Latin or Greek, so that the taxa themselves are universal to scientists regardless of their native language. Yet, </w:t>
      </w:r>
      <w:proofErr w:type="gramStart"/>
      <w:r w:rsidRPr="00926EB0">
        <w:rPr>
          <w:sz w:val="28"/>
          <w:szCs w:val="28"/>
        </w:rPr>
        <w:t>in order to</w:t>
      </w:r>
      <w:proofErr w:type="gramEnd"/>
      <w:r w:rsidRPr="00926EB0">
        <w:rPr>
          <w:sz w:val="28"/>
          <w:szCs w:val="28"/>
        </w:rPr>
        <w:t xml:space="preserve"> excel in anatomy, you must also develop a precision in the terminology that you apply to various organisms and their relationships. Thus, one of the first challenges of the zoology course is to adopt the proper usage of the anatomical terms </w:t>
      </w:r>
      <w:proofErr w:type="gramStart"/>
      <w:r w:rsidRPr="00926EB0">
        <w:rPr>
          <w:sz w:val="28"/>
          <w:szCs w:val="28"/>
        </w:rPr>
        <w:t>in order to</w:t>
      </w:r>
      <w:proofErr w:type="gramEnd"/>
      <w:r w:rsidRPr="00926EB0">
        <w:rPr>
          <w:sz w:val="28"/>
          <w:szCs w:val="28"/>
        </w:rPr>
        <w:t xml:space="preserve"> describe what you see in a dissection or on a microscope slide. </w:t>
      </w:r>
    </w:p>
    <w:p w14:paraId="156EF621" w14:textId="3BBD7BF1" w:rsidR="00493097" w:rsidRDefault="000B37F2" w:rsidP="00493097">
      <w:pPr>
        <w:ind w:left="1440" w:firstLine="720"/>
        <w:rPr>
          <w:sz w:val="28"/>
          <w:szCs w:val="28"/>
        </w:rPr>
      </w:pPr>
      <w:r w:rsidRPr="003C767E">
        <w:rPr>
          <w:noProof/>
          <w:sz w:val="28"/>
          <w:szCs w:val="28"/>
          <w:lang w:eastAsia="en-US"/>
        </w:rPr>
        <w:drawing>
          <wp:inline distT="0" distB="0" distL="0" distR="0" wp14:anchorId="3649775B" wp14:editId="7525871E">
            <wp:extent cx="3200400" cy="2400300"/>
            <wp:effectExtent l="0" t="0" r="0" b="12700"/>
            <wp:docPr id="2" name="Picture 20" descr="Description: Macintosh HD:Users:zofiaknorek:Desktop:Screen Shot 2013-03-21 at 7.31.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Macintosh HD:Users:zofiaknorek:Desktop:Screen Shot 2013-03-21 at 7.31.13 PM.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5CE51D17" w14:textId="77777777" w:rsidR="00493097" w:rsidRDefault="00493097" w:rsidP="00C24575">
      <w:pPr>
        <w:outlineLvl w:val="0"/>
        <w:rPr>
          <w:i/>
          <w:sz w:val="28"/>
          <w:szCs w:val="28"/>
        </w:rPr>
      </w:pPr>
      <w:r>
        <w:rPr>
          <w:b/>
          <w:sz w:val="28"/>
          <w:szCs w:val="28"/>
        </w:rPr>
        <w:t xml:space="preserve">Figure 1.1. </w:t>
      </w:r>
      <w:r>
        <w:rPr>
          <w:i/>
          <w:sz w:val="28"/>
          <w:szCs w:val="28"/>
        </w:rPr>
        <w:t>Rabidosa rabida.</w:t>
      </w:r>
    </w:p>
    <w:p w14:paraId="5C99D1AC" w14:textId="77777777" w:rsidR="00493097" w:rsidRPr="00FD5283" w:rsidRDefault="00493097" w:rsidP="00493097">
      <w:pPr>
        <w:rPr>
          <w:i/>
          <w:sz w:val="28"/>
          <w:szCs w:val="28"/>
        </w:rPr>
      </w:pPr>
    </w:p>
    <w:p w14:paraId="140D96EB" w14:textId="23C34080" w:rsidR="00493097" w:rsidRPr="00926EB0" w:rsidRDefault="00493097" w:rsidP="00493097">
      <w:pPr>
        <w:ind w:firstLine="720"/>
        <w:rPr>
          <w:sz w:val="28"/>
          <w:szCs w:val="28"/>
        </w:rPr>
      </w:pPr>
      <w:r w:rsidRPr="00926EB0">
        <w:rPr>
          <w:sz w:val="28"/>
          <w:szCs w:val="28"/>
        </w:rPr>
        <w:t xml:space="preserve">Anatomical nomenclature is based on precise terms that can be grouped together as opposites. Anatomists never use terms like </w:t>
      </w:r>
      <w:r w:rsidRPr="00926EB0">
        <w:rPr>
          <w:i/>
          <w:sz w:val="28"/>
          <w:szCs w:val="28"/>
        </w:rPr>
        <w:t>over/under</w:t>
      </w:r>
      <w:r w:rsidRPr="00926EB0">
        <w:rPr>
          <w:sz w:val="28"/>
          <w:szCs w:val="28"/>
        </w:rPr>
        <w:t xml:space="preserve">, </w:t>
      </w:r>
      <w:r w:rsidRPr="00926EB0">
        <w:rPr>
          <w:i/>
          <w:sz w:val="28"/>
          <w:szCs w:val="28"/>
        </w:rPr>
        <w:t>above/below</w:t>
      </w:r>
      <w:r w:rsidRPr="00926EB0">
        <w:rPr>
          <w:sz w:val="28"/>
          <w:szCs w:val="28"/>
        </w:rPr>
        <w:t xml:space="preserve">, </w:t>
      </w:r>
      <w:r w:rsidRPr="00926EB0">
        <w:rPr>
          <w:i/>
          <w:sz w:val="28"/>
          <w:szCs w:val="28"/>
        </w:rPr>
        <w:t>or in front of/behind of</w:t>
      </w:r>
      <w:r w:rsidRPr="00926EB0">
        <w:rPr>
          <w:sz w:val="28"/>
          <w:szCs w:val="28"/>
        </w:rPr>
        <w:t xml:space="preserve">, because they know they are qualitative and relative to the observer. If a structure is above a second structure in an organism, is it now below that same reference structure if the organism is viewed in an inverted position? If so, did the structure move to a new position? Of course, this idea is ludicrous. Yet with more precise terms, you should be able to describe what you see to a classmate so that they will understand what you are seeing, even if they have yet to see it with their own eyes. Some anatomical terms are used much like </w:t>
      </w:r>
      <w:r w:rsidRPr="00926EB0">
        <w:rPr>
          <w:i/>
          <w:sz w:val="28"/>
          <w:szCs w:val="28"/>
        </w:rPr>
        <w:t>x</w:t>
      </w:r>
      <w:r w:rsidRPr="00926EB0">
        <w:rPr>
          <w:sz w:val="28"/>
          <w:szCs w:val="28"/>
        </w:rPr>
        <w:t xml:space="preserve">, </w:t>
      </w:r>
      <w:r w:rsidRPr="00926EB0">
        <w:rPr>
          <w:i/>
          <w:sz w:val="28"/>
          <w:szCs w:val="28"/>
        </w:rPr>
        <w:t>y</w:t>
      </w:r>
      <w:r w:rsidRPr="00926EB0">
        <w:rPr>
          <w:sz w:val="28"/>
          <w:szCs w:val="28"/>
        </w:rPr>
        <w:t xml:space="preserve">, and </w:t>
      </w:r>
      <w:r w:rsidRPr="00926EB0">
        <w:rPr>
          <w:i/>
          <w:sz w:val="28"/>
          <w:szCs w:val="28"/>
        </w:rPr>
        <w:t>z</w:t>
      </w:r>
      <w:r w:rsidRPr="00926EB0">
        <w:rPr>
          <w:sz w:val="28"/>
          <w:szCs w:val="28"/>
        </w:rPr>
        <w:t xml:space="preserve"> coordinates can be used to describe position in a three-dimensional struc</w:t>
      </w:r>
      <w:r w:rsidR="00A64A82">
        <w:rPr>
          <w:sz w:val="28"/>
          <w:szCs w:val="28"/>
        </w:rPr>
        <w:t xml:space="preserve">ture. The terms given (see </w:t>
      </w:r>
      <w:r w:rsidR="003F3B87">
        <w:rPr>
          <w:sz w:val="28"/>
          <w:szCs w:val="28"/>
        </w:rPr>
        <w:t>below</w:t>
      </w:r>
      <w:r w:rsidRPr="00926EB0">
        <w:rPr>
          <w:sz w:val="28"/>
          <w:szCs w:val="28"/>
        </w:rPr>
        <w:t xml:space="preserve">) will allow one to accurately describe the position of any anatomical structure. </w:t>
      </w:r>
    </w:p>
    <w:p w14:paraId="68636A45" w14:textId="77777777" w:rsidR="00493097" w:rsidRDefault="00493097" w:rsidP="00493097">
      <w:pPr>
        <w:rPr>
          <w:sz w:val="28"/>
          <w:szCs w:val="28"/>
        </w:rPr>
      </w:pPr>
    </w:p>
    <w:p w14:paraId="48F0BC0C" w14:textId="77777777" w:rsidR="00493097" w:rsidRDefault="00493097" w:rsidP="00493097">
      <w:pPr>
        <w:rPr>
          <w:sz w:val="28"/>
          <w:szCs w:val="28"/>
        </w:rPr>
      </w:pPr>
      <w:r>
        <w:rPr>
          <w:sz w:val="28"/>
          <w:szCs w:val="28"/>
        </w:rPr>
        <w:t>Anatomical position terms (Fig. 1.2):</w:t>
      </w:r>
    </w:p>
    <w:p w14:paraId="566AF02D" w14:textId="77777777" w:rsidR="00493097" w:rsidRDefault="00493097" w:rsidP="00110178">
      <w:pPr>
        <w:numPr>
          <w:ilvl w:val="0"/>
          <w:numId w:val="5"/>
        </w:numPr>
        <w:rPr>
          <w:sz w:val="28"/>
          <w:szCs w:val="28"/>
        </w:rPr>
      </w:pPr>
      <w:r>
        <w:rPr>
          <w:b/>
          <w:sz w:val="28"/>
          <w:szCs w:val="28"/>
        </w:rPr>
        <w:t xml:space="preserve">Dorsal </w:t>
      </w:r>
      <w:r>
        <w:rPr>
          <w:sz w:val="28"/>
          <w:szCs w:val="28"/>
        </w:rPr>
        <w:t xml:space="preserve">(toward the back) vs. </w:t>
      </w:r>
      <w:r>
        <w:rPr>
          <w:b/>
          <w:sz w:val="28"/>
          <w:szCs w:val="28"/>
        </w:rPr>
        <w:t xml:space="preserve">ventral </w:t>
      </w:r>
      <w:r>
        <w:rPr>
          <w:sz w:val="28"/>
          <w:szCs w:val="28"/>
        </w:rPr>
        <w:t>(toward the belly)</w:t>
      </w:r>
    </w:p>
    <w:p w14:paraId="5F8CC3B0" w14:textId="77777777" w:rsidR="00493097" w:rsidRDefault="00493097" w:rsidP="00110178">
      <w:pPr>
        <w:numPr>
          <w:ilvl w:val="0"/>
          <w:numId w:val="5"/>
        </w:numPr>
        <w:rPr>
          <w:sz w:val="28"/>
          <w:szCs w:val="28"/>
        </w:rPr>
      </w:pPr>
      <w:r>
        <w:rPr>
          <w:b/>
          <w:sz w:val="28"/>
          <w:szCs w:val="28"/>
        </w:rPr>
        <w:t xml:space="preserve">Anterior </w:t>
      </w:r>
      <w:r>
        <w:rPr>
          <w:sz w:val="28"/>
          <w:szCs w:val="28"/>
        </w:rPr>
        <w:t xml:space="preserve">(toward the head) vs. </w:t>
      </w:r>
      <w:r>
        <w:rPr>
          <w:b/>
          <w:sz w:val="28"/>
          <w:szCs w:val="28"/>
        </w:rPr>
        <w:t xml:space="preserve">posterior </w:t>
      </w:r>
      <w:r>
        <w:rPr>
          <w:sz w:val="28"/>
          <w:szCs w:val="28"/>
        </w:rPr>
        <w:t>(toward the tail)</w:t>
      </w:r>
    </w:p>
    <w:p w14:paraId="363C32DF" w14:textId="77777777" w:rsidR="00493097" w:rsidRDefault="00493097" w:rsidP="00110178">
      <w:pPr>
        <w:numPr>
          <w:ilvl w:val="0"/>
          <w:numId w:val="5"/>
        </w:numPr>
        <w:rPr>
          <w:sz w:val="28"/>
          <w:szCs w:val="28"/>
        </w:rPr>
      </w:pPr>
      <w:r>
        <w:rPr>
          <w:b/>
          <w:sz w:val="28"/>
          <w:szCs w:val="28"/>
        </w:rPr>
        <w:t>Cranial</w:t>
      </w:r>
      <w:r>
        <w:rPr>
          <w:sz w:val="28"/>
          <w:szCs w:val="28"/>
        </w:rPr>
        <w:t xml:space="preserve">, or </w:t>
      </w:r>
      <w:r>
        <w:rPr>
          <w:b/>
          <w:sz w:val="28"/>
          <w:szCs w:val="28"/>
        </w:rPr>
        <w:t>cephalic</w:t>
      </w:r>
      <w:r>
        <w:rPr>
          <w:sz w:val="28"/>
          <w:szCs w:val="28"/>
        </w:rPr>
        <w:t xml:space="preserve"> (toward the head) vs. </w:t>
      </w:r>
      <w:r>
        <w:rPr>
          <w:b/>
          <w:sz w:val="28"/>
          <w:szCs w:val="28"/>
        </w:rPr>
        <w:t xml:space="preserve">caudal </w:t>
      </w:r>
      <w:r>
        <w:rPr>
          <w:sz w:val="28"/>
          <w:szCs w:val="28"/>
        </w:rPr>
        <w:t>(toward the tail)</w:t>
      </w:r>
    </w:p>
    <w:p w14:paraId="3E78591F" w14:textId="77777777" w:rsidR="00493097" w:rsidRDefault="00493097" w:rsidP="00110178">
      <w:pPr>
        <w:numPr>
          <w:ilvl w:val="0"/>
          <w:numId w:val="5"/>
        </w:numPr>
        <w:rPr>
          <w:sz w:val="28"/>
          <w:szCs w:val="28"/>
        </w:rPr>
      </w:pPr>
      <w:r>
        <w:rPr>
          <w:b/>
          <w:sz w:val="28"/>
          <w:szCs w:val="28"/>
        </w:rPr>
        <w:lastRenderedPageBreak/>
        <w:t xml:space="preserve">Rostral </w:t>
      </w:r>
      <w:r>
        <w:rPr>
          <w:sz w:val="28"/>
          <w:szCs w:val="28"/>
        </w:rPr>
        <w:t xml:space="preserve">(toward the head) vs. </w:t>
      </w:r>
      <w:r>
        <w:rPr>
          <w:b/>
          <w:sz w:val="28"/>
          <w:szCs w:val="28"/>
        </w:rPr>
        <w:t xml:space="preserve">caudal </w:t>
      </w:r>
      <w:r>
        <w:rPr>
          <w:sz w:val="28"/>
          <w:szCs w:val="28"/>
        </w:rPr>
        <w:t>(toward the tail)</w:t>
      </w:r>
    </w:p>
    <w:p w14:paraId="29FFD860" w14:textId="77777777" w:rsidR="00493097" w:rsidRDefault="00493097" w:rsidP="00110178">
      <w:pPr>
        <w:numPr>
          <w:ilvl w:val="0"/>
          <w:numId w:val="5"/>
        </w:numPr>
        <w:rPr>
          <w:sz w:val="28"/>
          <w:szCs w:val="28"/>
        </w:rPr>
      </w:pPr>
      <w:r>
        <w:rPr>
          <w:b/>
          <w:sz w:val="28"/>
          <w:szCs w:val="28"/>
        </w:rPr>
        <w:t xml:space="preserve">Medial </w:t>
      </w:r>
      <w:r>
        <w:rPr>
          <w:sz w:val="28"/>
          <w:szCs w:val="28"/>
        </w:rPr>
        <w:t xml:space="preserve">(toward the midline) vs. </w:t>
      </w:r>
      <w:r>
        <w:rPr>
          <w:b/>
          <w:sz w:val="28"/>
          <w:szCs w:val="28"/>
        </w:rPr>
        <w:t xml:space="preserve">lateral </w:t>
      </w:r>
      <w:r>
        <w:rPr>
          <w:sz w:val="28"/>
          <w:szCs w:val="28"/>
        </w:rPr>
        <w:t>(toward the sides)</w:t>
      </w:r>
    </w:p>
    <w:p w14:paraId="571C93BF" w14:textId="77777777" w:rsidR="00493097" w:rsidRDefault="00493097" w:rsidP="00110178">
      <w:pPr>
        <w:numPr>
          <w:ilvl w:val="0"/>
          <w:numId w:val="5"/>
        </w:numPr>
        <w:rPr>
          <w:sz w:val="28"/>
          <w:szCs w:val="28"/>
        </w:rPr>
      </w:pPr>
      <w:r>
        <w:rPr>
          <w:b/>
          <w:sz w:val="28"/>
          <w:szCs w:val="28"/>
        </w:rPr>
        <w:t xml:space="preserve">Distal </w:t>
      </w:r>
      <w:r>
        <w:rPr>
          <w:sz w:val="28"/>
          <w:szCs w:val="28"/>
        </w:rPr>
        <w:t xml:space="preserve">(moving farther away) vs. </w:t>
      </w:r>
      <w:r>
        <w:rPr>
          <w:b/>
          <w:sz w:val="28"/>
          <w:szCs w:val="28"/>
        </w:rPr>
        <w:t xml:space="preserve">proximal </w:t>
      </w:r>
      <w:r>
        <w:rPr>
          <w:sz w:val="28"/>
          <w:szCs w:val="28"/>
        </w:rPr>
        <w:t>(moving closer)</w:t>
      </w:r>
    </w:p>
    <w:p w14:paraId="7E5CDB0D" w14:textId="77777777" w:rsidR="00493097" w:rsidRPr="00645351" w:rsidRDefault="00493097" w:rsidP="00110178">
      <w:pPr>
        <w:numPr>
          <w:ilvl w:val="0"/>
          <w:numId w:val="5"/>
        </w:numPr>
        <w:rPr>
          <w:sz w:val="28"/>
          <w:szCs w:val="28"/>
        </w:rPr>
      </w:pPr>
      <w:r>
        <w:rPr>
          <w:b/>
          <w:sz w:val="28"/>
          <w:szCs w:val="28"/>
        </w:rPr>
        <w:t xml:space="preserve">Afferent </w:t>
      </w:r>
      <w:r>
        <w:rPr>
          <w:sz w:val="28"/>
          <w:szCs w:val="28"/>
        </w:rPr>
        <w:t xml:space="preserve">(coming in, or upstream to) vs. </w:t>
      </w:r>
      <w:r>
        <w:rPr>
          <w:b/>
          <w:sz w:val="28"/>
          <w:szCs w:val="28"/>
        </w:rPr>
        <w:t xml:space="preserve">efferent </w:t>
      </w:r>
      <w:r>
        <w:rPr>
          <w:sz w:val="28"/>
          <w:szCs w:val="28"/>
        </w:rPr>
        <w:t>(going out, or downstream to)</w:t>
      </w:r>
    </w:p>
    <w:p w14:paraId="4B4C8BAA" w14:textId="5439D127" w:rsidR="00493097" w:rsidRDefault="000B37F2" w:rsidP="00493097">
      <w:pPr>
        <w:rPr>
          <w:sz w:val="28"/>
          <w:szCs w:val="28"/>
        </w:rPr>
      </w:pPr>
      <w:r w:rsidRPr="003C767E">
        <w:rPr>
          <w:noProof/>
          <w:sz w:val="28"/>
          <w:szCs w:val="28"/>
          <w:lang w:eastAsia="en-US"/>
        </w:rPr>
        <w:drawing>
          <wp:inline distT="0" distB="0" distL="0" distR="0" wp14:anchorId="3B74ACBC" wp14:editId="72DE463F">
            <wp:extent cx="5727700" cy="2819400"/>
            <wp:effectExtent l="0" t="0" r="12700" b="0"/>
            <wp:docPr id="4" name="Picture 8" descr="Description: Macintosh HD:Users:zofiaknorek:Desktop:Screen Shot 2013-02-11 at 10.42.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Macintosh HD:Users:zofiaknorek:Desktop:Screen Shot 2013-02-11 at 10.42.13 P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2819400"/>
                    </a:xfrm>
                    <a:prstGeom prst="rect">
                      <a:avLst/>
                    </a:prstGeom>
                    <a:noFill/>
                    <a:ln>
                      <a:noFill/>
                    </a:ln>
                  </pic:spPr>
                </pic:pic>
              </a:graphicData>
            </a:graphic>
          </wp:inline>
        </w:drawing>
      </w:r>
    </w:p>
    <w:p w14:paraId="5296E208" w14:textId="77777777" w:rsidR="00493097" w:rsidRDefault="00493097" w:rsidP="00C24575">
      <w:pPr>
        <w:outlineLvl w:val="0"/>
        <w:rPr>
          <w:sz w:val="28"/>
          <w:szCs w:val="28"/>
        </w:rPr>
      </w:pPr>
      <w:r>
        <w:rPr>
          <w:b/>
          <w:sz w:val="28"/>
          <w:szCs w:val="28"/>
        </w:rPr>
        <w:t xml:space="preserve">Figure 1.2. </w:t>
      </w:r>
      <w:r>
        <w:rPr>
          <w:sz w:val="28"/>
          <w:szCs w:val="28"/>
        </w:rPr>
        <w:t>Anatomical positi</w:t>
      </w:r>
      <w:r w:rsidR="007E5293">
        <w:rPr>
          <w:sz w:val="28"/>
          <w:szCs w:val="28"/>
        </w:rPr>
        <w:t>on terms relative to the body of a fish</w:t>
      </w:r>
      <w:r>
        <w:rPr>
          <w:sz w:val="28"/>
          <w:szCs w:val="28"/>
        </w:rPr>
        <w:t xml:space="preserve">. </w:t>
      </w:r>
    </w:p>
    <w:p w14:paraId="016A2E9E" w14:textId="77777777" w:rsidR="00493097" w:rsidRDefault="00493097" w:rsidP="00493097">
      <w:pPr>
        <w:rPr>
          <w:sz w:val="28"/>
          <w:szCs w:val="28"/>
        </w:rPr>
      </w:pPr>
    </w:p>
    <w:p w14:paraId="618B117A" w14:textId="77777777" w:rsidR="00493097" w:rsidRDefault="00493097" w:rsidP="00493097">
      <w:pPr>
        <w:rPr>
          <w:sz w:val="28"/>
          <w:szCs w:val="28"/>
        </w:rPr>
      </w:pPr>
      <w:r>
        <w:rPr>
          <w:sz w:val="28"/>
          <w:szCs w:val="28"/>
        </w:rPr>
        <w:t>When examining microscopic slides, it is also important to determine how the organism was divided to prepare the slide. There are several possibilities (Fig. 1.3):</w:t>
      </w:r>
    </w:p>
    <w:p w14:paraId="2F2A6A5C" w14:textId="77777777" w:rsidR="00493097" w:rsidRPr="002544E1" w:rsidRDefault="00493097" w:rsidP="00110178">
      <w:pPr>
        <w:numPr>
          <w:ilvl w:val="0"/>
          <w:numId w:val="6"/>
        </w:numPr>
        <w:rPr>
          <w:sz w:val="28"/>
          <w:szCs w:val="28"/>
        </w:rPr>
      </w:pPr>
      <w:r>
        <w:rPr>
          <w:b/>
          <w:sz w:val="28"/>
          <w:szCs w:val="28"/>
        </w:rPr>
        <w:t xml:space="preserve">Transverse </w:t>
      </w:r>
      <w:r>
        <w:rPr>
          <w:sz w:val="28"/>
          <w:szCs w:val="28"/>
        </w:rPr>
        <w:t xml:space="preserve">(horizontal) plane which is often called a </w:t>
      </w:r>
      <w:r>
        <w:rPr>
          <w:b/>
          <w:sz w:val="28"/>
          <w:szCs w:val="28"/>
        </w:rPr>
        <w:t>cross section</w:t>
      </w:r>
      <w:r>
        <w:rPr>
          <w:sz w:val="28"/>
          <w:szCs w:val="28"/>
        </w:rPr>
        <w:t>: the organism is divided into anterior and posterior sections</w:t>
      </w:r>
    </w:p>
    <w:p w14:paraId="093F2617" w14:textId="77777777" w:rsidR="00493097" w:rsidRDefault="00493097" w:rsidP="00110178">
      <w:pPr>
        <w:numPr>
          <w:ilvl w:val="0"/>
          <w:numId w:val="6"/>
        </w:numPr>
        <w:rPr>
          <w:sz w:val="28"/>
          <w:szCs w:val="28"/>
        </w:rPr>
      </w:pPr>
      <w:r>
        <w:rPr>
          <w:b/>
          <w:sz w:val="28"/>
          <w:szCs w:val="28"/>
        </w:rPr>
        <w:t>Longitudinal plane</w:t>
      </w:r>
      <w:r>
        <w:rPr>
          <w:sz w:val="28"/>
          <w:szCs w:val="28"/>
        </w:rPr>
        <w:t xml:space="preserve"> or </w:t>
      </w:r>
      <w:r>
        <w:rPr>
          <w:b/>
          <w:sz w:val="28"/>
          <w:szCs w:val="28"/>
        </w:rPr>
        <w:t xml:space="preserve">sagittal </w:t>
      </w:r>
      <w:r>
        <w:rPr>
          <w:sz w:val="28"/>
          <w:szCs w:val="28"/>
        </w:rPr>
        <w:t>section: the organism is divided lengthwise, separating right and left halves</w:t>
      </w:r>
    </w:p>
    <w:p w14:paraId="56A4EB97" w14:textId="77777777" w:rsidR="00493097" w:rsidRDefault="00493097" w:rsidP="00110178">
      <w:pPr>
        <w:numPr>
          <w:ilvl w:val="1"/>
          <w:numId w:val="6"/>
        </w:numPr>
        <w:rPr>
          <w:sz w:val="28"/>
          <w:szCs w:val="28"/>
        </w:rPr>
      </w:pPr>
      <w:r>
        <w:rPr>
          <w:b/>
          <w:sz w:val="28"/>
          <w:szCs w:val="28"/>
        </w:rPr>
        <w:t>Midsaggital</w:t>
      </w:r>
      <w:r>
        <w:rPr>
          <w:sz w:val="28"/>
          <w:szCs w:val="28"/>
        </w:rPr>
        <w:t>: divided at the midline</w:t>
      </w:r>
    </w:p>
    <w:p w14:paraId="0FEED248" w14:textId="77777777" w:rsidR="00493097" w:rsidRDefault="00493097" w:rsidP="00110178">
      <w:pPr>
        <w:numPr>
          <w:ilvl w:val="1"/>
          <w:numId w:val="6"/>
        </w:numPr>
        <w:rPr>
          <w:sz w:val="28"/>
          <w:szCs w:val="28"/>
        </w:rPr>
      </w:pPr>
      <w:r>
        <w:rPr>
          <w:b/>
          <w:sz w:val="28"/>
          <w:szCs w:val="28"/>
        </w:rPr>
        <w:t>Parasaggital</w:t>
      </w:r>
      <w:r w:rsidRPr="002544E1">
        <w:rPr>
          <w:sz w:val="28"/>
          <w:szCs w:val="28"/>
        </w:rPr>
        <w:t>:</w:t>
      </w:r>
      <w:r>
        <w:rPr>
          <w:sz w:val="28"/>
          <w:szCs w:val="28"/>
        </w:rPr>
        <w:t xml:space="preserve"> divided lateral to the midline</w:t>
      </w:r>
    </w:p>
    <w:p w14:paraId="5805C023" w14:textId="77777777" w:rsidR="00493097" w:rsidRDefault="00493097" w:rsidP="00110178">
      <w:pPr>
        <w:numPr>
          <w:ilvl w:val="1"/>
          <w:numId w:val="6"/>
        </w:numPr>
        <w:rPr>
          <w:sz w:val="28"/>
          <w:szCs w:val="28"/>
        </w:rPr>
      </w:pPr>
      <w:r>
        <w:rPr>
          <w:b/>
          <w:sz w:val="28"/>
          <w:szCs w:val="28"/>
        </w:rPr>
        <w:t>Frontal</w:t>
      </w:r>
      <w:r w:rsidRPr="002544E1">
        <w:rPr>
          <w:sz w:val="28"/>
          <w:szCs w:val="28"/>
        </w:rPr>
        <w:t>:</w:t>
      </w:r>
      <w:r>
        <w:rPr>
          <w:sz w:val="28"/>
          <w:szCs w:val="28"/>
        </w:rPr>
        <w:t xml:space="preserve"> passing anterior to posterior, and dividing the organism into dorsal and ventral portions</w:t>
      </w:r>
    </w:p>
    <w:p w14:paraId="6FA8F074" w14:textId="6B380ABC" w:rsidR="00493097" w:rsidRDefault="000B37F2" w:rsidP="00110178">
      <w:pPr>
        <w:numPr>
          <w:ilvl w:val="0"/>
          <w:numId w:val="6"/>
        </w:numPr>
        <w:rPr>
          <w:sz w:val="28"/>
          <w:szCs w:val="28"/>
        </w:rPr>
      </w:pPr>
      <w:r w:rsidRPr="003C767E">
        <w:rPr>
          <w:noProof/>
          <w:sz w:val="28"/>
          <w:szCs w:val="28"/>
          <w:lang w:eastAsia="en-US"/>
        </w:rPr>
        <w:lastRenderedPageBreak/>
        <w:drawing>
          <wp:inline distT="0" distB="0" distL="0" distR="0" wp14:anchorId="06137780" wp14:editId="784787F7">
            <wp:extent cx="5727700" cy="2819400"/>
            <wp:effectExtent l="0" t="0" r="12700" b="0"/>
            <wp:docPr id="3" name="Picture 10" descr="Description: Macintosh HD:Users:zofiaknorek:Desktop:Screen Shot 2013-02-11 at 10.42.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Macintosh HD:Users:zofiaknorek:Desktop:Screen Shot 2013-02-11 at 10.42.13 P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2819400"/>
                    </a:xfrm>
                    <a:prstGeom prst="rect">
                      <a:avLst/>
                    </a:prstGeom>
                    <a:noFill/>
                    <a:ln>
                      <a:noFill/>
                    </a:ln>
                  </pic:spPr>
                </pic:pic>
              </a:graphicData>
            </a:graphic>
          </wp:inline>
        </w:drawing>
      </w:r>
    </w:p>
    <w:p w14:paraId="3F1D8801" w14:textId="77777777" w:rsidR="00493097" w:rsidRDefault="00493097" w:rsidP="00493097">
      <w:pPr>
        <w:rPr>
          <w:sz w:val="28"/>
          <w:szCs w:val="28"/>
        </w:rPr>
      </w:pPr>
    </w:p>
    <w:p w14:paraId="6AF75D8F" w14:textId="77777777" w:rsidR="00493097" w:rsidRDefault="00A5113D" w:rsidP="00C24575">
      <w:pPr>
        <w:outlineLvl w:val="0"/>
        <w:rPr>
          <w:sz w:val="28"/>
          <w:szCs w:val="28"/>
        </w:rPr>
      </w:pPr>
      <w:r>
        <w:rPr>
          <w:b/>
          <w:sz w:val="28"/>
          <w:szCs w:val="28"/>
        </w:rPr>
        <w:t>Figure 1.3</w:t>
      </w:r>
      <w:r w:rsidR="00493097">
        <w:rPr>
          <w:b/>
          <w:sz w:val="28"/>
          <w:szCs w:val="28"/>
        </w:rPr>
        <w:t xml:space="preserve">. </w:t>
      </w:r>
      <w:r w:rsidR="00493097">
        <w:rPr>
          <w:sz w:val="28"/>
          <w:szCs w:val="28"/>
        </w:rPr>
        <w:t>Planar divisions of an organism.</w:t>
      </w:r>
    </w:p>
    <w:p w14:paraId="2ECD36EE" w14:textId="77777777" w:rsidR="00493097" w:rsidRDefault="00493097" w:rsidP="00493097">
      <w:pPr>
        <w:rPr>
          <w:sz w:val="28"/>
          <w:szCs w:val="28"/>
        </w:rPr>
      </w:pPr>
    </w:p>
    <w:p w14:paraId="11C1053B" w14:textId="77777777" w:rsidR="00493097" w:rsidRDefault="00493097" w:rsidP="00493097">
      <w:pPr>
        <w:rPr>
          <w:sz w:val="28"/>
          <w:szCs w:val="28"/>
        </w:rPr>
      </w:pPr>
      <w:r>
        <w:rPr>
          <w:sz w:val="28"/>
          <w:szCs w:val="28"/>
        </w:rPr>
        <w:t>When being prepared, microscopic slides are stained so that the structures can be seen more easily. Slides are usually stained with hematoxylin and eosin.</w:t>
      </w:r>
    </w:p>
    <w:p w14:paraId="34F267D3" w14:textId="77777777" w:rsidR="00493097" w:rsidRDefault="00493097" w:rsidP="00110178">
      <w:pPr>
        <w:numPr>
          <w:ilvl w:val="0"/>
          <w:numId w:val="7"/>
        </w:numPr>
        <w:rPr>
          <w:sz w:val="28"/>
          <w:szCs w:val="28"/>
        </w:rPr>
      </w:pPr>
      <w:r>
        <w:rPr>
          <w:b/>
          <w:sz w:val="28"/>
          <w:szCs w:val="28"/>
        </w:rPr>
        <w:t>Hematoxylin</w:t>
      </w:r>
      <w:r>
        <w:rPr>
          <w:sz w:val="28"/>
          <w:szCs w:val="28"/>
        </w:rPr>
        <w:t>: acidophilic—stains nuclei (DNA) of cells purple</w:t>
      </w:r>
    </w:p>
    <w:p w14:paraId="5285D6C1" w14:textId="77777777" w:rsidR="00493097" w:rsidRDefault="00493097" w:rsidP="00110178">
      <w:pPr>
        <w:numPr>
          <w:ilvl w:val="0"/>
          <w:numId w:val="7"/>
        </w:numPr>
        <w:rPr>
          <w:sz w:val="28"/>
          <w:szCs w:val="28"/>
        </w:rPr>
      </w:pPr>
      <w:r>
        <w:rPr>
          <w:b/>
          <w:sz w:val="28"/>
          <w:szCs w:val="28"/>
        </w:rPr>
        <w:t>Eosin</w:t>
      </w:r>
      <w:r w:rsidRPr="002544E1">
        <w:rPr>
          <w:sz w:val="28"/>
          <w:szCs w:val="28"/>
        </w:rPr>
        <w:t>:</w:t>
      </w:r>
      <w:r>
        <w:rPr>
          <w:sz w:val="28"/>
          <w:szCs w:val="28"/>
        </w:rPr>
        <w:t xml:space="preserve"> basophilic—stains non-acidic regions, like cytoplasm, pink</w:t>
      </w:r>
    </w:p>
    <w:p w14:paraId="738C806E" w14:textId="77777777" w:rsidR="00493097" w:rsidRDefault="00493097" w:rsidP="00493097">
      <w:pPr>
        <w:rPr>
          <w:sz w:val="28"/>
          <w:szCs w:val="28"/>
        </w:rPr>
      </w:pPr>
    </w:p>
    <w:p w14:paraId="7027DF63" w14:textId="77777777" w:rsidR="00493097" w:rsidRDefault="00493097" w:rsidP="00493097">
      <w:pPr>
        <w:rPr>
          <w:sz w:val="28"/>
          <w:szCs w:val="28"/>
        </w:rPr>
      </w:pPr>
      <w:r>
        <w:rPr>
          <w:sz w:val="28"/>
          <w:szCs w:val="28"/>
        </w:rPr>
        <w:t xml:space="preserve">Although there is great diversity of histological structures that can be seen in animal tissues, </w:t>
      </w:r>
      <w:r w:rsidR="001F5BF1">
        <w:rPr>
          <w:sz w:val="28"/>
          <w:szCs w:val="28"/>
        </w:rPr>
        <w:t>there are only four basic tissue types (</w:t>
      </w:r>
      <w:r w:rsidR="001F5BF1" w:rsidRPr="001F5BF1">
        <w:rPr>
          <w:b/>
          <w:sz w:val="28"/>
          <w:szCs w:val="28"/>
        </w:rPr>
        <w:t>General tissue types</w:t>
      </w:r>
      <w:r w:rsidR="001F5BF1">
        <w:rPr>
          <w:sz w:val="28"/>
          <w:szCs w:val="28"/>
        </w:rPr>
        <w:t>)</w:t>
      </w:r>
      <w:r>
        <w:rPr>
          <w:sz w:val="28"/>
          <w:szCs w:val="28"/>
        </w:rPr>
        <w:t>:</w:t>
      </w:r>
      <w:r w:rsidR="001F5BF1">
        <w:rPr>
          <w:sz w:val="28"/>
          <w:szCs w:val="28"/>
        </w:rPr>
        <w:t xml:space="preserve"> </w:t>
      </w:r>
      <w:r w:rsidR="001F5BF1" w:rsidRPr="001F5BF1">
        <w:rPr>
          <w:b/>
          <w:sz w:val="28"/>
          <w:szCs w:val="28"/>
        </w:rPr>
        <w:t>epithelial, muscular, connective, and nervous</w:t>
      </w:r>
      <w:r w:rsidR="001F5BF1">
        <w:rPr>
          <w:sz w:val="28"/>
          <w:szCs w:val="28"/>
        </w:rPr>
        <w:t>.  However, each of these tissue types, except for nervous, can be further classified (</w:t>
      </w:r>
      <w:r w:rsidR="001F5BF1" w:rsidRPr="001F5BF1">
        <w:rPr>
          <w:b/>
          <w:sz w:val="28"/>
          <w:szCs w:val="28"/>
        </w:rPr>
        <w:t>Specific tissue type</w:t>
      </w:r>
      <w:r w:rsidR="001F5BF1">
        <w:rPr>
          <w:sz w:val="28"/>
          <w:szCs w:val="28"/>
        </w:rPr>
        <w:t xml:space="preserve">) based on characteristics that are specific to each tissue type.  </w:t>
      </w:r>
    </w:p>
    <w:p w14:paraId="44B1DAAA" w14:textId="06266C50" w:rsidR="00493097" w:rsidRDefault="00493097" w:rsidP="00110178">
      <w:pPr>
        <w:numPr>
          <w:ilvl w:val="0"/>
          <w:numId w:val="4"/>
        </w:numPr>
        <w:rPr>
          <w:sz w:val="28"/>
          <w:szCs w:val="28"/>
        </w:rPr>
      </w:pPr>
      <w:r>
        <w:rPr>
          <w:b/>
          <w:sz w:val="28"/>
          <w:szCs w:val="28"/>
        </w:rPr>
        <w:t xml:space="preserve">Epithelial tissue </w:t>
      </w:r>
      <w:r>
        <w:rPr>
          <w:sz w:val="28"/>
          <w:szCs w:val="28"/>
        </w:rPr>
        <w:t>(Fig</w:t>
      </w:r>
      <w:r w:rsidR="000B37F2">
        <w:rPr>
          <w:sz w:val="28"/>
          <w:szCs w:val="28"/>
        </w:rPr>
        <w:t>s</w:t>
      </w:r>
      <w:r>
        <w:rPr>
          <w:sz w:val="28"/>
          <w:szCs w:val="28"/>
        </w:rPr>
        <w:t xml:space="preserve"> 1.3</w:t>
      </w:r>
      <w:r w:rsidR="000B37F2">
        <w:rPr>
          <w:sz w:val="28"/>
          <w:szCs w:val="28"/>
        </w:rPr>
        <w:t xml:space="preserve">, 1.4, </w:t>
      </w:r>
      <w:r w:rsidR="002B6D29">
        <w:rPr>
          <w:sz w:val="28"/>
          <w:szCs w:val="28"/>
        </w:rPr>
        <w:t>1.5, 1.6, and 1.7</w:t>
      </w:r>
      <w:r>
        <w:rPr>
          <w:sz w:val="28"/>
          <w:szCs w:val="28"/>
        </w:rPr>
        <w:t xml:space="preserve">): covers surfaces and lines cavities; </w:t>
      </w:r>
      <w:r w:rsidR="00694774">
        <w:rPr>
          <w:sz w:val="28"/>
          <w:szCs w:val="28"/>
        </w:rPr>
        <w:t>categorized by thickness of the layer and shape of cells in the topmost (closest to space) layer</w:t>
      </w:r>
    </w:p>
    <w:p w14:paraId="761E95C7" w14:textId="77777777" w:rsidR="00493097" w:rsidRDefault="00493097" w:rsidP="00110178">
      <w:pPr>
        <w:numPr>
          <w:ilvl w:val="1"/>
          <w:numId w:val="4"/>
        </w:numPr>
        <w:rPr>
          <w:sz w:val="28"/>
          <w:szCs w:val="28"/>
        </w:rPr>
      </w:pPr>
      <w:r>
        <w:rPr>
          <w:b/>
          <w:sz w:val="28"/>
          <w:szCs w:val="28"/>
        </w:rPr>
        <w:t xml:space="preserve">Simple </w:t>
      </w:r>
      <w:r>
        <w:rPr>
          <w:sz w:val="28"/>
          <w:szCs w:val="28"/>
        </w:rPr>
        <w:t xml:space="preserve">(single layered) or </w:t>
      </w:r>
      <w:r>
        <w:rPr>
          <w:b/>
          <w:sz w:val="28"/>
          <w:szCs w:val="28"/>
        </w:rPr>
        <w:t xml:space="preserve">stratified </w:t>
      </w:r>
      <w:r>
        <w:rPr>
          <w:sz w:val="28"/>
          <w:szCs w:val="28"/>
        </w:rPr>
        <w:t>(with multiple layers stacked) and</w:t>
      </w:r>
    </w:p>
    <w:p w14:paraId="0E64F453" w14:textId="1ADE86B2" w:rsidR="00493097" w:rsidRDefault="00493097" w:rsidP="00110178">
      <w:pPr>
        <w:numPr>
          <w:ilvl w:val="1"/>
          <w:numId w:val="4"/>
        </w:numPr>
        <w:rPr>
          <w:sz w:val="28"/>
          <w:szCs w:val="28"/>
        </w:rPr>
      </w:pPr>
      <w:r>
        <w:rPr>
          <w:b/>
          <w:sz w:val="28"/>
          <w:szCs w:val="28"/>
        </w:rPr>
        <w:t xml:space="preserve">Squamous </w:t>
      </w:r>
      <w:r w:rsidR="00E51160">
        <w:rPr>
          <w:sz w:val="28"/>
          <w:szCs w:val="28"/>
        </w:rPr>
        <w:t>(flattened</w:t>
      </w:r>
      <w:r>
        <w:rPr>
          <w:sz w:val="28"/>
          <w:szCs w:val="28"/>
        </w:rPr>
        <w:t xml:space="preserve">), </w:t>
      </w:r>
      <w:r>
        <w:rPr>
          <w:b/>
          <w:sz w:val="28"/>
          <w:szCs w:val="28"/>
        </w:rPr>
        <w:t>cuboidal</w:t>
      </w:r>
      <w:r w:rsidR="00273D31">
        <w:rPr>
          <w:sz w:val="28"/>
          <w:szCs w:val="28"/>
        </w:rPr>
        <w:t xml:space="preserve"> (square</w:t>
      </w:r>
      <w:r>
        <w:rPr>
          <w:sz w:val="28"/>
          <w:szCs w:val="28"/>
        </w:rPr>
        <w:t xml:space="preserve">), or </w:t>
      </w:r>
      <w:r>
        <w:rPr>
          <w:b/>
          <w:sz w:val="28"/>
          <w:szCs w:val="28"/>
        </w:rPr>
        <w:t xml:space="preserve">columnar </w:t>
      </w:r>
      <w:r>
        <w:rPr>
          <w:sz w:val="28"/>
          <w:szCs w:val="28"/>
        </w:rPr>
        <w:t>(</w:t>
      </w:r>
      <w:r w:rsidR="00273D31">
        <w:rPr>
          <w:sz w:val="28"/>
          <w:szCs w:val="28"/>
        </w:rPr>
        <w:t>rectangular</w:t>
      </w:r>
      <w:r>
        <w:rPr>
          <w:sz w:val="28"/>
          <w:szCs w:val="28"/>
        </w:rPr>
        <w:t>) in shape</w:t>
      </w:r>
    </w:p>
    <w:p w14:paraId="51FDBF89" w14:textId="77777777" w:rsidR="008109EC" w:rsidRPr="008109EC" w:rsidRDefault="008109EC" w:rsidP="008109EC">
      <w:pPr>
        <w:ind w:left="720"/>
        <w:rPr>
          <w:i/>
          <w:sz w:val="28"/>
          <w:szCs w:val="28"/>
        </w:rPr>
      </w:pPr>
    </w:p>
    <w:p w14:paraId="0EA9CB21" w14:textId="683D2129" w:rsidR="00493097" w:rsidRDefault="000B37F2" w:rsidP="00493097">
      <w:pPr>
        <w:rPr>
          <w:sz w:val="28"/>
          <w:szCs w:val="28"/>
        </w:rPr>
      </w:pPr>
      <w:r w:rsidRPr="003C767E">
        <w:rPr>
          <w:noProof/>
          <w:sz w:val="28"/>
          <w:szCs w:val="28"/>
          <w:lang w:eastAsia="en-US"/>
        </w:rPr>
        <w:lastRenderedPageBreak/>
        <w:drawing>
          <wp:inline distT="0" distB="0" distL="0" distR="0" wp14:anchorId="33DC1CC1" wp14:editId="4BC88FB0">
            <wp:extent cx="5372100" cy="3340100"/>
            <wp:effectExtent l="0" t="0" r="12700" b="12700"/>
            <wp:docPr id="6" name="Picture 141" descr="Description: Macintosh HD:Users:zofiaknorek: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Macintosh HD:Users:zofiaknorek:Desktop:Untitle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72100" cy="3340100"/>
                    </a:xfrm>
                    <a:prstGeom prst="rect">
                      <a:avLst/>
                    </a:prstGeom>
                    <a:noFill/>
                    <a:ln>
                      <a:noFill/>
                    </a:ln>
                  </pic:spPr>
                </pic:pic>
              </a:graphicData>
            </a:graphic>
          </wp:inline>
        </w:drawing>
      </w:r>
    </w:p>
    <w:p w14:paraId="15182836" w14:textId="77777777" w:rsidR="00DB350F" w:rsidRDefault="00DB350F" w:rsidP="00493097">
      <w:pPr>
        <w:rPr>
          <w:sz w:val="28"/>
          <w:szCs w:val="28"/>
        </w:rPr>
      </w:pPr>
    </w:p>
    <w:p w14:paraId="22E27B18" w14:textId="77777777" w:rsidR="00493097" w:rsidRDefault="00493097" w:rsidP="00C24575">
      <w:pPr>
        <w:outlineLvl w:val="0"/>
        <w:rPr>
          <w:sz w:val="28"/>
          <w:szCs w:val="28"/>
        </w:rPr>
      </w:pPr>
      <w:r>
        <w:rPr>
          <w:b/>
          <w:sz w:val="28"/>
          <w:szCs w:val="28"/>
        </w:rPr>
        <w:t>Figure 1.3.</w:t>
      </w:r>
      <w:r w:rsidR="007A2E37">
        <w:rPr>
          <w:sz w:val="28"/>
          <w:szCs w:val="28"/>
        </w:rPr>
        <w:t xml:space="preserve"> Diagrams of the different types of epithelial tissue.</w:t>
      </w:r>
    </w:p>
    <w:p w14:paraId="303C51BA" w14:textId="77777777" w:rsidR="00DB350F" w:rsidRDefault="00DB350F" w:rsidP="00493097">
      <w:pPr>
        <w:rPr>
          <w:sz w:val="28"/>
          <w:szCs w:val="28"/>
        </w:rPr>
      </w:pPr>
    </w:p>
    <w:p w14:paraId="659913D8" w14:textId="77777777" w:rsidR="007A2E37" w:rsidRDefault="007A2E37" w:rsidP="00493097">
      <w:pPr>
        <w:rPr>
          <w:sz w:val="28"/>
          <w:szCs w:val="28"/>
        </w:rPr>
      </w:pPr>
    </w:p>
    <w:p w14:paraId="376C4D52" w14:textId="164C6CDA" w:rsidR="00DB350F" w:rsidRDefault="00DB350F" w:rsidP="00493097">
      <w:pPr>
        <w:rPr>
          <w:sz w:val="28"/>
          <w:szCs w:val="28"/>
        </w:rPr>
      </w:pPr>
      <w:r>
        <w:rPr>
          <w:noProof/>
          <w:sz w:val="28"/>
          <w:szCs w:val="28"/>
          <w:lang w:eastAsia="en-US"/>
        </w:rPr>
        <w:drawing>
          <wp:inline distT="0" distB="0" distL="0" distR="0" wp14:anchorId="0CF891C2" wp14:editId="7451D3B7">
            <wp:extent cx="4343400" cy="325466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mplesquamousepitheliumlung(40x).tif"/>
                    <pic:cNvPicPr/>
                  </pic:nvPicPr>
                  <pic:blipFill>
                    <a:blip r:embed="rId12">
                      <a:extLst>
                        <a:ext uri="{28A0092B-C50C-407E-A947-70E740481C1C}">
                          <a14:useLocalDpi xmlns:a14="http://schemas.microsoft.com/office/drawing/2010/main" val="0"/>
                        </a:ext>
                      </a:extLst>
                    </a:blip>
                    <a:stretch>
                      <a:fillRect/>
                    </a:stretch>
                  </pic:blipFill>
                  <pic:spPr>
                    <a:xfrm>
                      <a:off x="0" y="0"/>
                      <a:ext cx="4383988" cy="3285075"/>
                    </a:xfrm>
                    <a:prstGeom prst="rect">
                      <a:avLst/>
                    </a:prstGeom>
                  </pic:spPr>
                </pic:pic>
              </a:graphicData>
            </a:graphic>
          </wp:inline>
        </w:drawing>
      </w:r>
    </w:p>
    <w:p w14:paraId="3C9B344A" w14:textId="77777777" w:rsidR="007A2E37" w:rsidRDefault="007A2E37" w:rsidP="00493097">
      <w:pPr>
        <w:rPr>
          <w:sz w:val="28"/>
          <w:szCs w:val="28"/>
        </w:rPr>
      </w:pPr>
    </w:p>
    <w:p w14:paraId="2931C729" w14:textId="2BF5DF85" w:rsidR="007A2E37" w:rsidRDefault="004C218E" w:rsidP="00493097">
      <w:pPr>
        <w:rPr>
          <w:sz w:val="28"/>
          <w:szCs w:val="28"/>
        </w:rPr>
      </w:pPr>
      <w:r>
        <w:rPr>
          <w:b/>
          <w:sz w:val="28"/>
          <w:szCs w:val="28"/>
        </w:rPr>
        <w:t>Figure</w:t>
      </w:r>
      <w:r w:rsidR="00DB350F" w:rsidRPr="00DB350F">
        <w:rPr>
          <w:b/>
          <w:sz w:val="28"/>
          <w:szCs w:val="28"/>
        </w:rPr>
        <w:t xml:space="preserve"> 1.4.</w:t>
      </w:r>
      <w:r w:rsidR="00DB350F">
        <w:rPr>
          <w:sz w:val="28"/>
          <w:szCs w:val="28"/>
        </w:rPr>
        <w:t xml:space="preserve"> Micrograph of lung tissue, an example of </w:t>
      </w:r>
      <w:r w:rsidR="00DB350F" w:rsidRPr="00DB350F">
        <w:rPr>
          <w:b/>
          <w:sz w:val="28"/>
          <w:szCs w:val="28"/>
        </w:rPr>
        <w:t>simple squamous epithelium</w:t>
      </w:r>
      <w:r w:rsidR="00DB350F">
        <w:rPr>
          <w:sz w:val="28"/>
          <w:szCs w:val="28"/>
        </w:rPr>
        <w:t xml:space="preserve">.  </w:t>
      </w:r>
    </w:p>
    <w:p w14:paraId="1EBF421F" w14:textId="77777777" w:rsidR="00DB350F" w:rsidRDefault="00DB350F" w:rsidP="00493097">
      <w:pPr>
        <w:rPr>
          <w:sz w:val="28"/>
          <w:szCs w:val="28"/>
        </w:rPr>
      </w:pPr>
    </w:p>
    <w:p w14:paraId="2A58525E" w14:textId="38098778" w:rsidR="00DB350F" w:rsidRDefault="00D0031C" w:rsidP="00493097">
      <w:pPr>
        <w:rPr>
          <w:sz w:val="28"/>
          <w:szCs w:val="28"/>
        </w:rPr>
      </w:pPr>
      <w:r w:rsidRPr="00D0031C">
        <w:rPr>
          <w:noProof/>
          <w:sz w:val="28"/>
          <w:szCs w:val="28"/>
          <w:lang w:eastAsia="en-US"/>
        </w:rPr>
        <w:lastRenderedPageBreak/>
        <w:drawing>
          <wp:inline distT="0" distB="0" distL="0" distR="0" wp14:anchorId="609ED8A3" wp14:editId="48E9E172">
            <wp:extent cx="4343400" cy="3254289"/>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343400" cy="3254289"/>
                    </a:xfrm>
                    <a:prstGeom prst="rect">
                      <a:avLst/>
                    </a:prstGeom>
                  </pic:spPr>
                </pic:pic>
              </a:graphicData>
            </a:graphic>
          </wp:inline>
        </w:drawing>
      </w:r>
    </w:p>
    <w:p w14:paraId="195CA5FC" w14:textId="77777777" w:rsidR="00DB350F" w:rsidRDefault="00DB350F" w:rsidP="00493097">
      <w:pPr>
        <w:rPr>
          <w:sz w:val="28"/>
          <w:szCs w:val="28"/>
        </w:rPr>
      </w:pPr>
    </w:p>
    <w:p w14:paraId="12AC3916" w14:textId="61DB997A" w:rsidR="004C218E" w:rsidRDefault="002772C9" w:rsidP="00493097">
      <w:pPr>
        <w:rPr>
          <w:sz w:val="28"/>
          <w:szCs w:val="28"/>
        </w:rPr>
      </w:pPr>
      <w:r>
        <w:rPr>
          <w:b/>
          <w:sz w:val="28"/>
          <w:szCs w:val="28"/>
        </w:rPr>
        <w:t>Figure 1.5</w:t>
      </w:r>
      <w:r w:rsidR="004C218E" w:rsidRPr="009A270A">
        <w:rPr>
          <w:b/>
          <w:sz w:val="28"/>
          <w:szCs w:val="28"/>
        </w:rPr>
        <w:t>.</w:t>
      </w:r>
      <w:r w:rsidR="004C218E">
        <w:rPr>
          <w:sz w:val="28"/>
          <w:szCs w:val="28"/>
        </w:rPr>
        <w:t xml:space="preserve"> Micro</w:t>
      </w:r>
      <w:r w:rsidR="009A270A">
        <w:rPr>
          <w:sz w:val="28"/>
          <w:szCs w:val="28"/>
        </w:rPr>
        <w:t xml:space="preserve">graph of skin, an example of </w:t>
      </w:r>
      <w:r w:rsidR="009A270A" w:rsidRPr="009A270A">
        <w:rPr>
          <w:b/>
          <w:sz w:val="28"/>
          <w:szCs w:val="28"/>
        </w:rPr>
        <w:t>stratified squamous epithelium</w:t>
      </w:r>
      <w:r w:rsidR="00865E4E">
        <w:rPr>
          <w:b/>
          <w:sz w:val="28"/>
          <w:szCs w:val="28"/>
        </w:rPr>
        <w:t xml:space="preserve"> </w:t>
      </w:r>
      <w:r w:rsidR="00865E4E">
        <w:rPr>
          <w:sz w:val="28"/>
          <w:szCs w:val="28"/>
        </w:rPr>
        <w:t>(</w:t>
      </w:r>
      <w:r w:rsidR="0023167D">
        <w:rPr>
          <w:sz w:val="28"/>
          <w:szCs w:val="28"/>
        </w:rPr>
        <w:t>between</w:t>
      </w:r>
      <w:r w:rsidR="00B80E77">
        <w:rPr>
          <w:sz w:val="28"/>
          <w:szCs w:val="28"/>
        </w:rPr>
        <w:t xml:space="preserve"> the tips of the</w:t>
      </w:r>
      <w:r w:rsidR="00112768">
        <w:rPr>
          <w:sz w:val="28"/>
          <w:szCs w:val="28"/>
        </w:rPr>
        <w:t xml:space="preserve"> black and white</w:t>
      </w:r>
      <w:r w:rsidR="005A4601">
        <w:rPr>
          <w:sz w:val="28"/>
          <w:szCs w:val="28"/>
        </w:rPr>
        <w:t xml:space="preserve"> triangles</w:t>
      </w:r>
      <w:r w:rsidR="00865E4E">
        <w:rPr>
          <w:sz w:val="28"/>
          <w:szCs w:val="28"/>
        </w:rPr>
        <w:t>)</w:t>
      </w:r>
      <w:r w:rsidR="009A270A">
        <w:rPr>
          <w:sz w:val="28"/>
          <w:szCs w:val="28"/>
        </w:rPr>
        <w:t xml:space="preserve">. </w:t>
      </w:r>
    </w:p>
    <w:p w14:paraId="0874A068" w14:textId="77777777" w:rsidR="009A270A" w:rsidRDefault="009A270A" w:rsidP="00493097">
      <w:pPr>
        <w:rPr>
          <w:sz w:val="28"/>
          <w:szCs w:val="28"/>
        </w:rPr>
      </w:pPr>
    </w:p>
    <w:p w14:paraId="1258731D" w14:textId="6386E4D8" w:rsidR="00DB350F" w:rsidRDefault="004C218E" w:rsidP="00493097">
      <w:pPr>
        <w:rPr>
          <w:sz w:val="28"/>
          <w:szCs w:val="28"/>
        </w:rPr>
      </w:pPr>
      <w:r>
        <w:rPr>
          <w:noProof/>
          <w:sz w:val="28"/>
          <w:szCs w:val="28"/>
          <w:lang w:eastAsia="en-US"/>
        </w:rPr>
        <w:drawing>
          <wp:inline distT="0" distB="0" distL="0" distR="0" wp14:anchorId="49061899" wp14:editId="04B1F6FC">
            <wp:extent cx="4343400" cy="32546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mplecuboidalepithelium(20x).tif"/>
                    <pic:cNvPicPr/>
                  </pic:nvPicPr>
                  <pic:blipFill>
                    <a:blip r:embed="rId14">
                      <a:extLst>
                        <a:ext uri="{28A0092B-C50C-407E-A947-70E740481C1C}">
                          <a14:useLocalDpi xmlns:a14="http://schemas.microsoft.com/office/drawing/2010/main" val="0"/>
                        </a:ext>
                      </a:extLst>
                    </a:blip>
                    <a:stretch>
                      <a:fillRect/>
                    </a:stretch>
                  </pic:blipFill>
                  <pic:spPr>
                    <a:xfrm>
                      <a:off x="0" y="0"/>
                      <a:ext cx="4363825" cy="3269966"/>
                    </a:xfrm>
                    <a:prstGeom prst="rect">
                      <a:avLst/>
                    </a:prstGeom>
                  </pic:spPr>
                </pic:pic>
              </a:graphicData>
            </a:graphic>
          </wp:inline>
        </w:drawing>
      </w:r>
    </w:p>
    <w:p w14:paraId="6644ECB6" w14:textId="77777777" w:rsidR="00DB350F" w:rsidRDefault="00DB350F" w:rsidP="00493097">
      <w:pPr>
        <w:rPr>
          <w:sz w:val="28"/>
          <w:szCs w:val="28"/>
        </w:rPr>
      </w:pPr>
    </w:p>
    <w:p w14:paraId="7D39DF66" w14:textId="7A2F24B5" w:rsidR="00DB350F" w:rsidRDefault="004C218E" w:rsidP="00493097">
      <w:pPr>
        <w:rPr>
          <w:sz w:val="28"/>
          <w:szCs w:val="28"/>
        </w:rPr>
      </w:pPr>
      <w:r w:rsidRPr="004C218E">
        <w:rPr>
          <w:b/>
          <w:sz w:val="28"/>
          <w:szCs w:val="28"/>
        </w:rPr>
        <w:t xml:space="preserve">Figure </w:t>
      </w:r>
      <w:r>
        <w:rPr>
          <w:b/>
          <w:sz w:val="28"/>
          <w:szCs w:val="28"/>
        </w:rPr>
        <w:t>1.6</w:t>
      </w:r>
      <w:r w:rsidRPr="004C218E">
        <w:rPr>
          <w:b/>
          <w:sz w:val="28"/>
          <w:szCs w:val="28"/>
        </w:rPr>
        <w:t>.</w:t>
      </w:r>
      <w:r>
        <w:rPr>
          <w:sz w:val="28"/>
          <w:szCs w:val="28"/>
        </w:rPr>
        <w:t xml:space="preserve"> Micrograph of kidney tissue, an example of </w:t>
      </w:r>
      <w:r w:rsidRPr="004C218E">
        <w:rPr>
          <w:b/>
          <w:sz w:val="28"/>
          <w:szCs w:val="28"/>
        </w:rPr>
        <w:t>simple cuboidal epithelium</w:t>
      </w:r>
      <w:r>
        <w:rPr>
          <w:sz w:val="28"/>
          <w:szCs w:val="28"/>
        </w:rPr>
        <w:t>.</w:t>
      </w:r>
    </w:p>
    <w:p w14:paraId="606F778D" w14:textId="77777777" w:rsidR="004C218E" w:rsidRDefault="004C218E" w:rsidP="00493097">
      <w:pPr>
        <w:rPr>
          <w:sz w:val="28"/>
          <w:szCs w:val="28"/>
        </w:rPr>
      </w:pPr>
    </w:p>
    <w:p w14:paraId="2F4A5562" w14:textId="2D89C885" w:rsidR="004C218E" w:rsidRDefault="008C47BF" w:rsidP="00493097">
      <w:pPr>
        <w:rPr>
          <w:sz w:val="28"/>
          <w:szCs w:val="28"/>
        </w:rPr>
      </w:pPr>
      <w:r w:rsidRPr="008C47BF">
        <w:rPr>
          <w:noProof/>
          <w:sz w:val="28"/>
          <w:szCs w:val="28"/>
          <w:lang w:eastAsia="en-US"/>
        </w:rPr>
        <w:lastRenderedPageBreak/>
        <w:drawing>
          <wp:inline distT="0" distB="0" distL="0" distR="0" wp14:anchorId="19DE6465" wp14:editId="03BE3483">
            <wp:extent cx="4343400" cy="3254289"/>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a:stretch>
                      <a:fillRect/>
                    </a:stretch>
                  </pic:blipFill>
                  <pic:spPr>
                    <a:xfrm>
                      <a:off x="0" y="0"/>
                      <a:ext cx="4343400" cy="3254289"/>
                    </a:xfrm>
                    <a:prstGeom prst="rect">
                      <a:avLst/>
                    </a:prstGeom>
                  </pic:spPr>
                </pic:pic>
              </a:graphicData>
            </a:graphic>
          </wp:inline>
        </w:drawing>
      </w:r>
    </w:p>
    <w:p w14:paraId="75B24649" w14:textId="77777777" w:rsidR="007A2E37" w:rsidRDefault="007A2E37" w:rsidP="00493097">
      <w:pPr>
        <w:rPr>
          <w:sz w:val="28"/>
          <w:szCs w:val="28"/>
        </w:rPr>
      </w:pPr>
    </w:p>
    <w:p w14:paraId="2822D40D" w14:textId="350FE08E" w:rsidR="002772C9" w:rsidRDefault="002772C9" w:rsidP="00493097">
      <w:pPr>
        <w:rPr>
          <w:sz w:val="28"/>
          <w:szCs w:val="28"/>
        </w:rPr>
      </w:pPr>
      <w:r w:rsidRPr="002772C9">
        <w:rPr>
          <w:b/>
          <w:sz w:val="28"/>
          <w:szCs w:val="28"/>
        </w:rPr>
        <w:t>Figure 1.7.</w:t>
      </w:r>
      <w:r w:rsidR="00573281">
        <w:rPr>
          <w:sz w:val="28"/>
          <w:szCs w:val="28"/>
        </w:rPr>
        <w:t xml:space="preserve"> Micrograph of intestinal tissue</w:t>
      </w:r>
      <w:r>
        <w:rPr>
          <w:sz w:val="28"/>
          <w:szCs w:val="28"/>
        </w:rPr>
        <w:t xml:space="preserve">, an example of </w:t>
      </w:r>
      <w:r w:rsidRPr="002772C9">
        <w:rPr>
          <w:b/>
          <w:sz w:val="28"/>
          <w:szCs w:val="28"/>
        </w:rPr>
        <w:t>simple columnar epithelium</w:t>
      </w:r>
      <w:r w:rsidR="00464E12">
        <w:rPr>
          <w:b/>
          <w:sz w:val="28"/>
          <w:szCs w:val="28"/>
        </w:rPr>
        <w:t xml:space="preserve"> </w:t>
      </w:r>
      <w:r w:rsidR="00464E12">
        <w:rPr>
          <w:sz w:val="28"/>
          <w:szCs w:val="28"/>
        </w:rPr>
        <w:t xml:space="preserve">(between </w:t>
      </w:r>
      <w:r w:rsidR="00B80E77">
        <w:rPr>
          <w:sz w:val="28"/>
          <w:szCs w:val="28"/>
        </w:rPr>
        <w:t xml:space="preserve">the tips of the </w:t>
      </w:r>
      <w:r w:rsidR="008C47BF">
        <w:rPr>
          <w:sz w:val="28"/>
          <w:szCs w:val="28"/>
        </w:rPr>
        <w:t>black and white</w:t>
      </w:r>
      <w:r w:rsidR="005A4601">
        <w:rPr>
          <w:sz w:val="28"/>
          <w:szCs w:val="28"/>
        </w:rPr>
        <w:t xml:space="preserve"> triangles</w:t>
      </w:r>
      <w:r w:rsidR="00464E12">
        <w:rPr>
          <w:sz w:val="28"/>
          <w:szCs w:val="28"/>
        </w:rPr>
        <w:t>)</w:t>
      </w:r>
      <w:r>
        <w:rPr>
          <w:sz w:val="28"/>
          <w:szCs w:val="28"/>
        </w:rPr>
        <w:t xml:space="preserve">. </w:t>
      </w:r>
    </w:p>
    <w:p w14:paraId="5B2DCCD0" w14:textId="77777777" w:rsidR="002772C9" w:rsidRDefault="002772C9" w:rsidP="00493097">
      <w:pPr>
        <w:rPr>
          <w:sz w:val="28"/>
          <w:szCs w:val="28"/>
        </w:rPr>
      </w:pPr>
    </w:p>
    <w:p w14:paraId="533F48EB" w14:textId="77777777" w:rsidR="007A2E37" w:rsidRDefault="007A2E37" w:rsidP="007A2E37">
      <w:pPr>
        <w:numPr>
          <w:ilvl w:val="0"/>
          <w:numId w:val="4"/>
        </w:numPr>
        <w:rPr>
          <w:sz w:val="28"/>
          <w:szCs w:val="28"/>
        </w:rPr>
      </w:pPr>
      <w:r>
        <w:rPr>
          <w:b/>
          <w:sz w:val="28"/>
          <w:szCs w:val="28"/>
        </w:rPr>
        <w:t>Muscle tissue</w:t>
      </w:r>
      <w:r>
        <w:rPr>
          <w:sz w:val="28"/>
          <w:szCs w:val="28"/>
        </w:rPr>
        <w:t xml:space="preserve">: </w:t>
      </w:r>
    </w:p>
    <w:p w14:paraId="3DDD3683" w14:textId="4716B59A" w:rsidR="007A2E37" w:rsidRDefault="007A2E37" w:rsidP="007A2E37">
      <w:pPr>
        <w:numPr>
          <w:ilvl w:val="1"/>
          <w:numId w:val="4"/>
        </w:numPr>
        <w:rPr>
          <w:sz w:val="28"/>
          <w:szCs w:val="28"/>
        </w:rPr>
      </w:pPr>
      <w:r>
        <w:rPr>
          <w:b/>
          <w:sz w:val="28"/>
          <w:szCs w:val="28"/>
        </w:rPr>
        <w:t>Striated</w:t>
      </w:r>
      <w:r w:rsidR="00E25CBC">
        <w:rPr>
          <w:b/>
          <w:sz w:val="28"/>
          <w:szCs w:val="28"/>
        </w:rPr>
        <w:t xml:space="preserve"> muscle</w:t>
      </w:r>
      <w:r>
        <w:rPr>
          <w:sz w:val="28"/>
          <w:szCs w:val="28"/>
        </w:rPr>
        <w:t>: looks banded due to the alignment of actin and myosin filaments; can be found in the form of either</w:t>
      </w:r>
    </w:p>
    <w:p w14:paraId="1430BF2F" w14:textId="4D41A39F" w:rsidR="00F94DF1" w:rsidRPr="00F94DF1" w:rsidRDefault="007A2E37" w:rsidP="00F94DF1">
      <w:pPr>
        <w:numPr>
          <w:ilvl w:val="2"/>
          <w:numId w:val="4"/>
        </w:numPr>
        <w:rPr>
          <w:sz w:val="28"/>
          <w:szCs w:val="28"/>
        </w:rPr>
      </w:pPr>
      <w:r>
        <w:rPr>
          <w:b/>
          <w:sz w:val="28"/>
          <w:szCs w:val="28"/>
        </w:rPr>
        <w:t>Skeletal</w:t>
      </w:r>
      <w:r w:rsidR="00E25CBC">
        <w:rPr>
          <w:b/>
          <w:sz w:val="28"/>
          <w:szCs w:val="28"/>
        </w:rPr>
        <w:t xml:space="preserve"> muscle</w:t>
      </w:r>
      <w:r w:rsidR="00296A68">
        <w:rPr>
          <w:b/>
          <w:sz w:val="28"/>
          <w:szCs w:val="28"/>
        </w:rPr>
        <w:t xml:space="preserve"> </w:t>
      </w:r>
      <w:r w:rsidR="00296A68">
        <w:rPr>
          <w:sz w:val="28"/>
          <w:szCs w:val="28"/>
        </w:rPr>
        <w:t>(Fig. 1.8)</w:t>
      </w:r>
      <w:r>
        <w:rPr>
          <w:sz w:val="28"/>
          <w:szCs w:val="28"/>
        </w:rPr>
        <w:t>: seen in the body wall or appendages,</w:t>
      </w:r>
      <w:r w:rsidRPr="00F94DF1">
        <w:rPr>
          <w:sz w:val="28"/>
          <w:szCs w:val="28"/>
        </w:rPr>
        <w:t xml:space="preserve"> </w:t>
      </w:r>
    </w:p>
    <w:p w14:paraId="6A8122F1" w14:textId="2D232CDE" w:rsidR="007A2E37" w:rsidRDefault="007A2E37" w:rsidP="00F94DF1">
      <w:pPr>
        <w:ind w:left="2160"/>
        <w:rPr>
          <w:sz w:val="28"/>
          <w:szCs w:val="28"/>
        </w:rPr>
      </w:pPr>
      <w:r>
        <w:rPr>
          <w:sz w:val="28"/>
          <w:szCs w:val="28"/>
        </w:rPr>
        <w:t>or</w:t>
      </w:r>
    </w:p>
    <w:p w14:paraId="405E6DDD" w14:textId="6A2ED9F5" w:rsidR="00F94DF1" w:rsidRPr="00F94DF1" w:rsidRDefault="007A2E37" w:rsidP="00F94DF1">
      <w:pPr>
        <w:numPr>
          <w:ilvl w:val="2"/>
          <w:numId w:val="4"/>
        </w:numPr>
        <w:rPr>
          <w:sz w:val="28"/>
          <w:szCs w:val="28"/>
        </w:rPr>
      </w:pPr>
      <w:r>
        <w:rPr>
          <w:b/>
          <w:sz w:val="28"/>
          <w:szCs w:val="28"/>
        </w:rPr>
        <w:t>Cardiac</w:t>
      </w:r>
      <w:r w:rsidR="00E25CBC">
        <w:rPr>
          <w:b/>
          <w:sz w:val="28"/>
          <w:szCs w:val="28"/>
        </w:rPr>
        <w:t xml:space="preserve"> muscle</w:t>
      </w:r>
      <w:r w:rsidR="00296A68">
        <w:rPr>
          <w:b/>
          <w:sz w:val="28"/>
          <w:szCs w:val="28"/>
        </w:rPr>
        <w:t xml:space="preserve"> </w:t>
      </w:r>
      <w:r w:rsidR="00296A68">
        <w:rPr>
          <w:sz w:val="28"/>
          <w:szCs w:val="28"/>
        </w:rPr>
        <w:t>(Fig. 1.9)</w:t>
      </w:r>
      <w:r w:rsidRPr="00313FBC">
        <w:rPr>
          <w:sz w:val="28"/>
          <w:szCs w:val="28"/>
        </w:rPr>
        <w:t>:</w:t>
      </w:r>
      <w:r>
        <w:rPr>
          <w:sz w:val="28"/>
          <w:szCs w:val="28"/>
        </w:rPr>
        <w:t xml:space="preserve"> seen in the heart, and contains </w:t>
      </w:r>
      <w:r w:rsidRPr="00953BEF">
        <w:rPr>
          <w:b/>
          <w:sz w:val="28"/>
          <w:szCs w:val="28"/>
        </w:rPr>
        <w:t>intercalated discs</w:t>
      </w:r>
    </w:p>
    <w:p w14:paraId="18F8425C" w14:textId="226C8BFC" w:rsidR="007A2E37" w:rsidRDefault="007A2E37" w:rsidP="007A2E37">
      <w:pPr>
        <w:numPr>
          <w:ilvl w:val="1"/>
          <w:numId w:val="4"/>
        </w:numPr>
        <w:rPr>
          <w:sz w:val="28"/>
          <w:szCs w:val="28"/>
        </w:rPr>
      </w:pPr>
      <w:r>
        <w:rPr>
          <w:b/>
          <w:sz w:val="28"/>
          <w:szCs w:val="28"/>
        </w:rPr>
        <w:t>Smooth</w:t>
      </w:r>
      <w:r w:rsidR="00E25CBC">
        <w:rPr>
          <w:b/>
          <w:sz w:val="28"/>
          <w:szCs w:val="28"/>
        </w:rPr>
        <w:t xml:space="preserve"> muscle</w:t>
      </w:r>
      <w:r w:rsidR="00296A68">
        <w:rPr>
          <w:b/>
          <w:sz w:val="28"/>
          <w:szCs w:val="28"/>
        </w:rPr>
        <w:t xml:space="preserve"> </w:t>
      </w:r>
      <w:r w:rsidR="00296A68">
        <w:rPr>
          <w:sz w:val="28"/>
          <w:szCs w:val="28"/>
        </w:rPr>
        <w:t>(Fig. 1.10)</w:t>
      </w:r>
      <w:r w:rsidRPr="00313FBC">
        <w:rPr>
          <w:sz w:val="28"/>
          <w:szCs w:val="28"/>
        </w:rPr>
        <w:t>:</w:t>
      </w:r>
      <w:r>
        <w:rPr>
          <w:sz w:val="28"/>
          <w:szCs w:val="28"/>
        </w:rPr>
        <w:t xml:space="preserve"> looks fluid due to a random arrangement of actin and myosin; seen in the gut wall</w:t>
      </w:r>
    </w:p>
    <w:p w14:paraId="2BCE503D" w14:textId="77777777" w:rsidR="00F94DF1" w:rsidRDefault="00F94DF1" w:rsidP="00F94DF1">
      <w:pPr>
        <w:rPr>
          <w:b/>
          <w:sz w:val="28"/>
          <w:szCs w:val="28"/>
        </w:rPr>
      </w:pPr>
    </w:p>
    <w:p w14:paraId="1C4780E9" w14:textId="3D89D19E" w:rsidR="00F94DF1" w:rsidRDefault="00F94DF1" w:rsidP="00F94DF1">
      <w:pPr>
        <w:rPr>
          <w:sz w:val="28"/>
          <w:szCs w:val="28"/>
        </w:rPr>
      </w:pPr>
      <w:r>
        <w:rPr>
          <w:noProof/>
          <w:sz w:val="28"/>
          <w:szCs w:val="28"/>
          <w:lang w:eastAsia="en-US"/>
        </w:rPr>
        <w:lastRenderedPageBreak/>
        <w:drawing>
          <wp:inline distT="0" distB="0" distL="0" distR="0" wp14:anchorId="6B3B62C7" wp14:editId="604957F7">
            <wp:extent cx="4343400" cy="325466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keletalmuscle(20x).tif"/>
                    <pic:cNvPicPr/>
                  </pic:nvPicPr>
                  <pic:blipFill>
                    <a:blip r:embed="rId16">
                      <a:extLst>
                        <a:ext uri="{BEBA8EAE-BF5A-486C-A8C5-ECC9F3942E4B}">
                          <a14:imgProps xmlns:a14="http://schemas.microsoft.com/office/drawing/2010/main">
                            <a14:imgLayer r:embed="rId17">
                              <a14:imgEffect>
                                <a14:brightnessContrast bright="20000" contrast="5000"/>
                              </a14:imgEffect>
                            </a14:imgLayer>
                          </a14:imgProps>
                        </a:ext>
                        <a:ext uri="{28A0092B-C50C-407E-A947-70E740481C1C}">
                          <a14:useLocalDpi xmlns:a14="http://schemas.microsoft.com/office/drawing/2010/main" val="0"/>
                        </a:ext>
                      </a:extLst>
                    </a:blip>
                    <a:stretch>
                      <a:fillRect/>
                    </a:stretch>
                  </pic:blipFill>
                  <pic:spPr>
                    <a:xfrm>
                      <a:off x="0" y="0"/>
                      <a:ext cx="4355725" cy="3263897"/>
                    </a:xfrm>
                    <a:prstGeom prst="rect">
                      <a:avLst/>
                    </a:prstGeom>
                  </pic:spPr>
                </pic:pic>
              </a:graphicData>
            </a:graphic>
          </wp:inline>
        </w:drawing>
      </w:r>
    </w:p>
    <w:p w14:paraId="6B2E7080" w14:textId="77777777" w:rsidR="00AE6008" w:rsidRDefault="00AE6008" w:rsidP="00AE6008">
      <w:pPr>
        <w:rPr>
          <w:b/>
          <w:sz w:val="28"/>
          <w:szCs w:val="28"/>
        </w:rPr>
      </w:pPr>
    </w:p>
    <w:p w14:paraId="7A79B4BF" w14:textId="5BA52469" w:rsidR="00296A68" w:rsidRDefault="00296A68" w:rsidP="00C24575">
      <w:pPr>
        <w:outlineLvl w:val="0"/>
        <w:rPr>
          <w:b/>
          <w:sz w:val="28"/>
          <w:szCs w:val="28"/>
        </w:rPr>
      </w:pPr>
      <w:r>
        <w:rPr>
          <w:b/>
          <w:sz w:val="28"/>
          <w:szCs w:val="28"/>
        </w:rPr>
        <w:t>Figure 1.8</w:t>
      </w:r>
      <w:r w:rsidR="00F94DF1">
        <w:rPr>
          <w:b/>
          <w:sz w:val="28"/>
          <w:szCs w:val="28"/>
        </w:rPr>
        <w:t xml:space="preserve">. </w:t>
      </w:r>
      <w:r w:rsidR="00F94DF1" w:rsidRPr="00932D93">
        <w:rPr>
          <w:sz w:val="28"/>
          <w:szCs w:val="28"/>
        </w:rPr>
        <w:t>Micrograph of skeletal muscle.</w:t>
      </w:r>
    </w:p>
    <w:p w14:paraId="0AFB096C" w14:textId="77777777" w:rsidR="00F94DF1" w:rsidRDefault="00F94DF1" w:rsidP="00296A68">
      <w:pPr>
        <w:rPr>
          <w:b/>
          <w:sz w:val="28"/>
          <w:szCs w:val="28"/>
        </w:rPr>
      </w:pPr>
    </w:p>
    <w:p w14:paraId="7D2BB030" w14:textId="15E0B0A4" w:rsidR="002E6885" w:rsidRDefault="00046E55" w:rsidP="00296A68">
      <w:pPr>
        <w:rPr>
          <w:sz w:val="28"/>
          <w:szCs w:val="28"/>
        </w:rPr>
      </w:pPr>
      <w:r w:rsidRPr="00046E55">
        <w:rPr>
          <w:noProof/>
          <w:sz w:val="28"/>
          <w:szCs w:val="28"/>
          <w:lang w:eastAsia="en-US"/>
        </w:rPr>
        <w:drawing>
          <wp:inline distT="0" distB="0" distL="0" distR="0" wp14:anchorId="67E535B4" wp14:editId="5F4A2816">
            <wp:extent cx="4343400" cy="3254289"/>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stretch>
                      <a:fillRect/>
                    </a:stretch>
                  </pic:blipFill>
                  <pic:spPr>
                    <a:xfrm>
                      <a:off x="0" y="0"/>
                      <a:ext cx="4343400" cy="3254289"/>
                    </a:xfrm>
                    <a:prstGeom prst="rect">
                      <a:avLst/>
                    </a:prstGeom>
                  </pic:spPr>
                </pic:pic>
              </a:graphicData>
            </a:graphic>
          </wp:inline>
        </w:drawing>
      </w:r>
    </w:p>
    <w:p w14:paraId="4DF66A2E" w14:textId="77777777" w:rsidR="00CA081D" w:rsidRDefault="00CA081D" w:rsidP="00296A68">
      <w:pPr>
        <w:rPr>
          <w:sz w:val="28"/>
          <w:szCs w:val="28"/>
        </w:rPr>
      </w:pPr>
    </w:p>
    <w:p w14:paraId="58E0B2C4" w14:textId="7D9CE777" w:rsidR="00CA081D" w:rsidRDefault="00CA081D" w:rsidP="00296A68">
      <w:pPr>
        <w:rPr>
          <w:sz w:val="28"/>
          <w:szCs w:val="28"/>
        </w:rPr>
      </w:pPr>
      <w:r w:rsidRPr="00CA081D">
        <w:rPr>
          <w:b/>
          <w:sz w:val="28"/>
          <w:szCs w:val="28"/>
        </w:rPr>
        <w:t>Figure. 1.9.</w:t>
      </w:r>
      <w:r>
        <w:rPr>
          <w:sz w:val="28"/>
          <w:szCs w:val="28"/>
        </w:rPr>
        <w:t xml:space="preserve"> Micrograph of cardiac muscle (</w:t>
      </w:r>
      <w:r w:rsidR="00046E55">
        <w:rPr>
          <w:sz w:val="28"/>
          <w:szCs w:val="28"/>
        </w:rPr>
        <w:t>black arrows indicate</w:t>
      </w:r>
      <w:r>
        <w:rPr>
          <w:sz w:val="28"/>
          <w:szCs w:val="28"/>
        </w:rPr>
        <w:t xml:space="preserve"> intercalated disc</w:t>
      </w:r>
      <w:r w:rsidR="00046E55">
        <w:rPr>
          <w:sz w:val="28"/>
          <w:szCs w:val="28"/>
        </w:rPr>
        <w:t>s</w:t>
      </w:r>
      <w:r>
        <w:rPr>
          <w:sz w:val="28"/>
          <w:szCs w:val="28"/>
        </w:rPr>
        <w:t>).</w:t>
      </w:r>
    </w:p>
    <w:p w14:paraId="45EDA5B5" w14:textId="77777777" w:rsidR="002E6885" w:rsidRDefault="002E6885" w:rsidP="00296A68">
      <w:pPr>
        <w:rPr>
          <w:sz w:val="28"/>
          <w:szCs w:val="28"/>
        </w:rPr>
      </w:pPr>
    </w:p>
    <w:p w14:paraId="48FADE3B" w14:textId="4E0EB642" w:rsidR="002E6885" w:rsidRDefault="002E6885" w:rsidP="00296A68">
      <w:pPr>
        <w:rPr>
          <w:sz w:val="28"/>
          <w:szCs w:val="28"/>
        </w:rPr>
      </w:pPr>
      <w:r>
        <w:rPr>
          <w:noProof/>
          <w:sz w:val="28"/>
          <w:szCs w:val="28"/>
          <w:lang w:eastAsia="en-US"/>
        </w:rPr>
        <w:lastRenderedPageBreak/>
        <w:drawing>
          <wp:inline distT="0" distB="0" distL="0" distR="0" wp14:anchorId="2572DF1D" wp14:editId="6CE65D3D">
            <wp:extent cx="4343400" cy="32546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moothmuscle(40x).tif"/>
                    <pic:cNvPicPr/>
                  </pic:nvPicPr>
                  <pic:blipFill>
                    <a:blip r:embed="rId19">
                      <a:extLst>
                        <a:ext uri="{BEBA8EAE-BF5A-486C-A8C5-ECC9F3942E4B}">
                          <a14:imgProps xmlns:a14="http://schemas.microsoft.com/office/drawing/2010/main">
                            <a14:imgLayer r:embed="rId20">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4343400" cy="3254660"/>
                    </a:xfrm>
                    <a:prstGeom prst="rect">
                      <a:avLst/>
                    </a:prstGeom>
                  </pic:spPr>
                </pic:pic>
              </a:graphicData>
            </a:graphic>
          </wp:inline>
        </w:drawing>
      </w:r>
    </w:p>
    <w:p w14:paraId="46087386" w14:textId="77777777" w:rsidR="002E6885" w:rsidRDefault="002E6885" w:rsidP="00296A68">
      <w:pPr>
        <w:rPr>
          <w:sz w:val="28"/>
          <w:szCs w:val="28"/>
        </w:rPr>
      </w:pPr>
    </w:p>
    <w:p w14:paraId="10979AE8" w14:textId="231E6C3B" w:rsidR="002E6885" w:rsidRDefault="002E6885" w:rsidP="00C24575">
      <w:pPr>
        <w:outlineLvl w:val="0"/>
        <w:rPr>
          <w:sz w:val="28"/>
          <w:szCs w:val="28"/>
        </w:rPr>
      </w:pPr>
      <w:r w:rsidRPr="002E6885">
        <w:rPr>
          <w:b/>
          <w:sz w:val="28"/>
          <w:szCs w:val="28"/>
        </w:rPr>
        <w:t>Figure 1.10.</w:t>
      </w:r>
      <w:r>
        <w:rPr>
          <w:sz w:val="28"/>
          <w:szCs w:val="28"/>
        </w:rPr>
        <w:t xml:space="preserve"> Micrograph of smooth muscle. </w:t>
      </w:r>
    </w:p>
    <w:p w14:paraId="3F36DCDC" w14:textId="77777777" w:rsidR="00CA081D" w:rsidRDefault="00CA081D" w:rsidP="00296A68">
      <w:pPr>
        <w:rPr>
          <w:sz w:val="28"/>
          <w:szCs w:val="28"/>
        </w:rPr>
      </w:pPr>
    </w:p>
    <w:p w14:paraId="07167481" w14:textId="42460F5D" w:rsidR="007A2E37" w:rsidRDefault="007A2E37" w:rsidP="007A2E37">
      <w:pPr>
        <w:numPr>
          <w:ilvl w:val="0"/>
          <w:numId w:val="4"/>
        </w:numPr>
        <w:rPr>
          <w:b/>
          <w:sz w:val="28"/>
          <w:szCs w:val="28"/>
        </w:rPr>
      </w:pPr>
      <w:r>
        <w:rPr>
          <w:b/>
          <w:sz w:val="28"/>
          <w:szCs w:val="28"/>
        </w:rPr>
        <w:t>Connective tissue</w:t>
      </w:r>
      <w:r>
        <w:rPr>
          <w:sz w:val="28"/>
          <w:szCs w:val="28"/>
        </w:rPr>
        <w:t xml:space="preserve">: has lots of extracellular components, possesses fewer cell nuclei in comparison to other tissues, and can be found in the form of: </w:t>
      </w:r>
      <w:r w:rsidR="009F3574" w:rsidRPr="009F3574">
        <w:rPr>
          <w:b/>
          <w:sz w:val="28"/>
          <w:szCs w:val="28"/>
        </w:rPr>
        <w:t>loose connective tissue</w:t>
      </w:r>
      <w:r w:rsidR="00022FA6">
        <w:rPr>
          <w:b/>
          <w:sz w:val="28"/>
          <w:szCs w:val="28"/>
        </w:rPr>
        <w:t xml:space="preserve"> </w:t>
      </w:r>
      <w:r w:rsidR="00022FA6">
        <w:rPr>
          <w:sz w:val="28"/>
          <w:szCs w:val="28"/>
        </w:rPr>
        <w:t>(Fig. 1.11)</w:t>
      </w:r>
      <w:r w:rsidR="009F3574" w:rsidRPr="009F3574">
        <w:rPr>
          <w:b/>
          <w:sz w:val="28"/>
          <w:szCs w:val="28"/>
        </w:rPr>
        <w:t>, dense connective tissue</w:t>
      </w:r>
      <w:r w:rsidR="002A6842">
        <w:rPr>
          <w:b/>
          <w:sz w:val="28"/>
          <w:szCs w:val="28"/>
        </w:rPr>
        <w:t xml:space="preserve"> </w:t>
      </w:r>
      <w:r w:rsidR="002A6842">
        <w:rPr>
          <w:sz w:val="28"/>
          <w:szCs w:val="28"/>
        </w:rPr>
        <w:t>(Fig. 1.12)</w:t>
      </w:r>
      <w:r w:rsidR="009F3574" w:rsidRPr="009F3574">
        <w:rPr>
          <w:b/>
          <w:sz w:val="28"/>
          <w:szCs w:val="28"/>
        </w:rPr>
        <w:t>, adipose, cartilage</w:t>
      </w:r>
      <w:r w:rsidR="00A116BC">
        <w:rPr>
          <w:b/>
          <w:sz w:val="28"/>
          <w:szCs w:val="28"/>
        </w:rPr>
        <w:t xml:space="preserve"> </w:t>
      </w:r>
      <w:r w:rsidR="00EE31A9">
        <w:rPr>
          <w:sz w:val="28"/>
          <w:szCs w:val="28"/>
        </w:rPr>
        <w:t>(Fig</w:t>
      </w:r>
      <w:r w:rsidR="00023830">
        <w:rPr>
          <w:sz w:val="28"/>
          <w:szCs w:val="28"/>
        </w:rPr>
        <w:t>s</w:t>
      </w:r>
      <w:r w:rsidR="00EE31A9">
        <w:rPr>
          <w:sz w:val="28"/>
          <w:szCs w:val="28"/>
        </w:rPr>
        <w:t xml:space="preserve">. 1.13 and </w:t>
      </w:r>
      <w:r w:rsidR="00A116BC">
        <w:rPr>
          <w:sz w:val="28"/>
          <w:szCs w:val="28"/>
        </w:rPr>
        <w:t>1.14)</w:t>
      </w:r>
      <w:r w:rsidR="009F3574" w:rsidRPr="009F3574">
        <w:rPr>
          <w:b/>
          <w:sz w:val="28"/>
          <w:szCs w:val="28"/>
        </w:rPr>
        <w:t>, and blood</w:t>
      </w:r>
      <w:r w:rsidR="00EE31A9">
        <w:rPr>
          <w:sz w:val="28"/>
          <w:szCs w:val="28"/>
        </w:rPr>
        <w:t xml:space="preserve"> (Fig. 1.15)</w:t>
      </w:r>
      <w:r w:rsidR="009F3574" w:rsidRPr="009F3574">
        <w:rPr>
          <w:b/>
          <w:sz w:val="28"/>
          <w:szCs w:val="28"/>
        </w:rPr>
        <w:t xml:space="preserve">. </w:t>
      </w:r>
    </w:p>
    <w:p w14:paraId="7D74686C" w14:textId="77777777" w:rsidR="00540CBA" w:rsidRDefault="00540CBA" w:rsidP="00540CBA">
      <w:pPr>
        <w:rPr>
          <w:b/>
          <w:sz w:val="28"/>
          <w:szCs w:val="28"/>
        </w:rPr>
      </w:pPr>
    </w:p>
    <w:p w14:paraId="4F6B96CF" w14:textId="77777777" w:rsidR="00EE31A9" w:rsidRDefault="00EE31A9" w:rsidP="00540CBA">
      <w:pPr>
        <w:rPr>
          <w:b/>
          <w:sz w:val="28"/>
          <w:szCs w:val="28"/>
        </w:rPr>
      </w:pPr>
    </w:p>
    <w:p w14:paraId="6D855D43" w14:textId="77777777" w:rsidR="00EE31A9" w:rsidRDefault="00EE31A9" w:rsidP="00540CBA">
      <w:pPr>
        <w:rPr>
          <w:b/>
          <w:sz w:val="28"/>
          <w:szCs w:val="28"/>
        </w:rPr>
      </w:pPr>
    </w:p>
    <w:p w14:paraId="3057B9EB" w14:textId="77777777" w:rsidR="00EE31A9" w:rsidRDefault="00EE31A9" w:rsidP="00540CBA">
      <w:pPr>
        <w:rPr>
          <w:b/>
          <w:sz w:val="28"/>
          <w:szCs w:val="28"/>
        </w:rPr>
      </w:pPr>
    </w:p>
    <w:p w14:paraId="567F86ED" w14:textId="3A64FA59" w:rsidR="00540CBA" w:rsidRDefault="00432423" w:rsidP="00540CBA">
      <w:pPr>
        <w:rPr>
          <w:b/>
          <w:sz w:val="28"/>
          <w:szCs w:val="28"/>
        </w:rPr>
      </w:pPr>
      <w:r>
        <w:rPr>
          <w:b/>
          <w:noProof/>
          <w:sz w:val="28"/>
          <w:szCs w:val="28"/>
          <w:lang w:eastAsia="en-US"/>
        </w:rPr>
        <w:lastRenderedPageBreak/>
        <w:drawing>
          <wp:inline distT="0" distB="0" distL="0" distR="0" wp14:anchorId="4EE4FB80" wp14:editId="277308C0">
            <wp:extent cx="4343400" cy="32546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eolarconnectivetissue(20x).tif"/>
                    <pic:cNvPicPr/>
                  </pic:nvPicPr>
                  <pic:blipFill>
                    <a:blip r:embed="rId21">
                      <a:extLst>
                        <a:ext uri="{28A0092B-C50C-407E-A947-70E740481C1C}">
                          <a14:useLocalDpi xmlns:a14="http://schemas.microsoft.com/office/drawing/2010/main" val="0"/>
                        </a:ext>
                      </a:extLst>
                    </a:blip>
                    <a:stretch>
                      <a:fillRect/>
                    </a:stretch>
                  </pic:blipFill>
                  <pic:spPr>
                    <a:xfrm>
                      <a:off x="0" y="0"/>
                      <a:ext cx="4381809" cy="3283442"/>
                    </a:xfrm>
                    <a:prstGeom prst="rect">
                      <a:avLst/>
                    </a:prstGeom>
                  </pic:spPr>
                </pic:pic>
              </a:graphicData>
            </a:graphic>
          </wp:inline>
        </w:drawing>
      </w:r>
    </w:p>
    <w:p w14:paraId="03237550" w14:textId="77777777" w:rsidR="00022FA6" w:rsidRDefault="00022FA6" w:rsidP="00540CBA">
      <w:pPr>
        <w:rPr>
          <w:b/>
          <w:sz w:val="28"/>
          <w:szCs w:val="28"/>
        </w:rPr>
      </w:pPr>
    </w:p>
    <w:p w14:paraId="02581D16" w14:textId="6154E831" w:rsidR="00022FA6" w:rsidRDefault="00022FA6" w:rsidP="00540CBA">
      <w:pPr>
        <w:rPr>
          <w:sz w:val="28"/>
          <w:szCs w:val="28"/>
        </w:rPr>
      </w:pPr>
      <w:r>
        <w:rPr>
          <w:b/>
          <w:sz w:val="28"/>
          <w:szCs w:val="28"/>
        </w:rPr>
        <w:t xml:space="preserve">Figure 1.11. </w:t>
      </w:r>
      <w:r>
        <w:rPr>
          <w:sz w:val="28"/>
          <w:szCs w:val="28"/>
        </w:rPr>
        <w:t xml:space="preserve">Micrograph of areolar connective tissue, an example of </w:t>
      </w:r>
      <w:r w:rsidRPr="002F7608">
        <w:rPr>
          <w:b/>
          <w:sz w:val="28"/>
          <w:szCs w:val="28"/>
        </w:rPr>
        <w:t>loose connective tissue</w:t>
      </w:r>
      <w:r>
        <w:rPr>
          <w:sz w:val="28"/>
          <w:szCs w:val="28"/>
        </w:rPr>
        <w:t xml:space="preserve">.  </w:t>
      </w:r>
    </w:p>
    <w:p w14:paraId="30843979" w14:textId="77777777" w:rsidR="00EE31A9" w:rsidRDefault="00EE31A9" w:rsidP="00540CBA">
      <w:pPr>
        <w:rPr>
          <w:sz w:val="28"/>
          <w:szCs w:val="28"/>
        </w:rPr>
      </w:pPr>
    </w:p>
    <w:p w14:paraId="4A469F27" w14:textId="5F979172" w:rsidR="00022FA6" w:rsidRPr="00022FA6" w:rsidRDefault="00C2029A" w:rsidP="00540CBA">
      <w:pPr>
        <w:rPr>
          <w:sz w:val="28"/>
          <w:szCs w:val="28"/>
        </w:rPr>
      </w:pPr>
      <w:r w:rsidRPr="00C2029A">
        <w:rPr>
          <w:noProof/>
          <w:sz w:val="28"/>
          <w:szCs w:val="28"/>
          <w:lang w:eastAsia="en-US"/>
        </w:rPr>
        <w:drawing>
          <wp:inline distT="0" distB="0" distL="0" distR="0" wp14:anchorId="54B3B7C0" wp14:editId="0D9D2BD3">
            <wp:extent cx="4343400" cy="3254289"/>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stretch>
                      <a:fillRect/>
                    </a:stretch>
                  </pic:blipFill>
                  <pic:spPr>
                    <a:xfrm>
                      <a:off x="0" y="0"/>
                      <a:ext cx="4343400" cy="3254289"/>
                    </a:xfrm>
                    <a:prstGeom prst="rect">
                      <a:avLst/>
                    </a:prstGeom>
                  </pic:spPr>
                </pic:pic>
              </a:graphicData>
            </a:graphic>
          </wp:inline>
        </w:drawing>
      </w:r>
    </w:p>
    <w:p w14:paraId="2E629A63" w14:textId="77777777" w:rsidR="00022FA6" w:rsidRDefault="00022FA6" w:rsidP="00540CBA">
      <w:pPr>
        <w:rPr>
          <w:b/>
          <w:sz w:val="28"/>
          <w:szCs w:val="28"/>
        </w:rPr>
      </w:pPr>
    </w:p>
    <w:p w14:paraId="6632E3B8" w14:textId="05159441" w:rsidR="004C0840" w:rsidRDefault="004C0840" w:rsidP="00540CBA">
      <w:pPr>
        <w:rPr>
          <w:sz w:val="28"/>
          <w:szCs w:val="28"/>
        </w:rPr>
      </w:pPr>
      <w:r>
        <w:rPr>
          <w:b/>
          <w:sz w:val="28"/>
          <w:szCs w:val="28"/>
        </w:rPr>
        <w:t xml:space="preserve">Figure 1.12. </w:t>
      </w:r>
      <w:r>
        <w:rPr>
          <w:sz w:val="28"/>
          <w:szCs w:val="28"/>
        </w:rPr>
        <w:t xml:space="preserve">Micrograph of a muscle-tendon connection.  The tendon (between the </w:t>
      </w:r>
      <w:r w:rsidR="00B80E77">
        <w:rPr>
          <w:sz w:val="28"/>
          <w:szCs w:val="28"/>
        </w:rPr>
        <w:t xml:space="preserve">tips of the </w:t>
      </w:r>
      <w:r w:rsidR="005A4601">
        <w:rPr>
          <w:sz w:val="28"/>
          <w:szCs w:val="28"/>
        </w:rPr>
        <w:t>black and white triangles</w:t>
      </w:r>
      <w:r>
        <w:rPr>
          <w:sz w:val="28"/>
          <w:szCs w:val="28"/>
        </w:rPr>
        <w:t xml:space="preserve">) is an example of </w:t>
      </w:r>
      <w:r w:rsidRPr="002F7608">
        <w:rPr>
          <w:b/>
          <w:sz w:val="28"/>
          <w:szCs w:val="28"/>
        </w:rPr>
        <w:t>dense connective tissue</w:t>
      </w:r>
      <w:r>
        <w:rPr>
          <w:sz w:val="28"/>
          <w:szCs w:val="28"/>
        </w:rPr>
        <w:t>.</w:t>
      </w:r>
    </w:p>
    <w:p w14:paraId="15CA0914" w14:textId="77777777" w:rsidR="002A6842" w:rsidRDefault="002A6842" w:rsidP="00540CBA">
      <w:pPr>
        <w:rPr>
          <w:sz w:val="28"/>
          <w:szCs w:val="28"/>
        </w:rPr>
      </w:pPr>
    </w:p>
    <w:p w14:paraId="02CAFE7D" w14:textId="2F80C398" w:rsidR="002A6842" w:rsidRDefault="007B472F" w:rsidP="00540CBA">
      <w:pPr>
        <w:rPr>
          <w:sz w:val="28"/>
          <w:szCs w:val="28"/>
        </w:rPr>
      </w:pPr>
      <w:r w:rsidRPr="007B472F">
        <w:rPr>
          <w:noProof/>
          <w:sz w:val="28"/>
          <w:szCs w:val="28"/>
          <w:lang w:eastAsia="en-US"/>
        </w:rPr>
        <w:lastRenderedPageBreak/>
        <w:drawing>
          <wp:inline distT="0" distB="0" distL="0" distR="0" wp14:anchorId="79DC725C" wp14:editId="191C32F4">
            <wp:extent cx="4343400" cy="3254289"/>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4343400" cy="3254289"/>
                    </a:xfrm>
                    <a:prstGeom prst="rect">
                      <a:avLst/>
                    </a:prstGeom>
                  </pic:spPr>
                </pic:pic>
              </a:graphicData>
            </a:graphic>
          </wp:inline>
        </w:drawing>
      </w:r>
    </w:p>
    <w:p w14:paraId="6442B3CE" w14:textId="77777777" w:rsidR="004C0840" w:rsidRDefault="004C0840" w:rsidP="00540CBA">
      <w:pPr>
        <w:rPr>
          <w:sz w:val="28"/>
          <w:szCs w:val="28"/>
        </w:rPr>
      </w:pPr>
    </w:p>
    <w:p w14:paraId="19F6F14B" w14:textId="70D300B1" w:rsidR="00C57C08" w:rsidRDefault="00C57C08" w:rsidP="00540CBA">
      <w:pPr>
        <w:rPr>
          <w:sz w:val="28"/>
          <w:szCs w:val="28"/>
        </w:rPr>
      </w:pPr>
      <w:r w:rsidRPr="00C57C08">
        <w:rPr>
          <w:b/>
          <w:sz w:val="28"/>
          <w:szCs w:val="28"/>
        </w:rPr>
        <w:t>Figure 1.13.</w:t>
      </w:r>
      <w:r>
        <w:rPr>
          <w:sz w:val="28"/>
          <w:szCs w:val="28"/>
        </w:rPr>
        <w:t xml:space="preserve"> Mi</w:t>
      </w:r>
      <w:r w:rsidR="00E50046">
        <w:rPr>
          <w:sz w:val="28"/>
          <w:szCs w:val="28"/>
        </w:rPr>
        <w:t>crograph of fibrocartilage.  C</w:t>
      </w:r>
      <w:r>
        <w:rPr>
          <w:sz w:val="28"/>
          <w:szCs w:val="28"/>
        </w:rPr>
        <w:t>artilage cell</w:t>
      </w:r>
      <w:r w:rsidR="00E50046">
        <w:rPr>
          <w:sz w:val="28"/>
          <w:szCs w:val="28"/>
        </w:rPr>
        <w:t>s</w:t>
      </w:r>
      <w:r>
        <w:rPr>
          <w:sz w:val="28"/>
          <w:szCs w:val="28"/>
        </w:rPr>
        <w:t xml:space="preserve"> (chondrocyte</w:t>
      </w:r>
      <w:r w:rsidR="00E50046">
        <w:rPr>
          <w:sz w:val="28"/>
          <w:szCs w:val="28"/>
        </w:rPr>
        <w:t>s</w:t>
      </w:r>
      <w:r>
        <w:rPr>
          <w:sz w:val="28"/>
          <w:szCs w:val="28"/>
        </w:rPr>
        <w:t xml:space="preserve">) </w:t>
      </w:r>
      <w:r w:rsidR="00E50046">
        <w:rPr>
          <w:sz w:val="28"/>
          <w:szCs w:val="28"/>
        </w:rPr>
        <w:t>are indicated by the black arrows</w:t>
      </w:r>
      <w:r>
        <w:rPr>
          <w:sz w:val="28"/>
          <w:szCs w:val="28"/>
        </w:rPr>
        <w:t xml:space="preserve">.  </w:t>
      </w:r>
    </w:p>
    <w:p w14:paraId="518F2E75" w14:textId="77777777" w:rsidR="00A116BC" w:rsidRDefault="00A116BC" w:rsidP="00540CBA">
      <w:pPr>
        <w:rPr>
          <w:sz w:val="28"/>
          <w:szCs w:val="28"/>
        </w:rPr>
      </w:pPr>
    </w:p>
    <w:p w14:paraId="7CF6169E" w14:textId="678F31BF" w:rsidR="00A116BC" w:rsidRDefault="00942F53" w:rsidP="00540CBA">
      <w:pPr>
        <w:rPr>
          <w:sz w:val="28"/>
          <w:szCs w:val="28"/>
        </w:rPr>
      </w:pPr>
      <w:r w:rsidRPr="00942F53">
        <w:rPr>
          <w:noProof/>
          <w:sz w:val="28"/>
          <w:szCs w:val="28"/>
          <w:lang w:eastAsia="en-US"/>
        </w:rPr>
        <w:drawing>
          <wp:inline distT="0" distB="0" distL="0" distR="0" wp14:anchorId="7B745C54" wp14:editId="3A06EA97">
            <wp:extent cx="4343400" cy="3254289"/>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4343400" cy="3254289"/>
                    </a:xfrm>
                    <a:prstGeom prst="rect">
                      <a:avLst/>
                    </a:prstGeom>
                  </pic:spPr>
                </pic:pic>
              </a:graphicData>
            </a:graphic>
          </wp:inline>
        </w:drawing>
      </w:r>
    </w:p>
    <w:p w14:paraId="22DDAC67" w14:textId="77777777" w:rsidR="00A116BC" w:rsidRDefault="00A116BC" w:rsidP="00540CBA">
      <w:pPr>
        <w:rPr>
          <w:sz w:val="28"/>
          <w:szCs w:val="28"/>
        </w:rPr>
      </w:pPr>
    </w:p>
    <w:p w14:paraId="15A8FE2C" w14:textId="284CC297" w:rsidR="00A116BC" w:rsidRDefault="00A116BC" w:rsidP="00540CBA">
      <w:pPr>
        <w:rPr>
          <w:sz w:val="28"/>
          <w:szCs w:val="28"/>
        </w:rPr>
      </w:pPr>
      <w:r w:rsidRPr="00A116BC">
        <w:rPr>
          <w:b/>
          <w:sz w:val="28"/>
          <w:szCs w:val="28"/>
        </w:rPr>
        <w:t>Figure 1.14.</w:t>
      </w:r>
      <w:r>
        <w:rPr>
          <w:sz w:val="28"/>
          <w:szCs w:val="28"/>
        </w:rPr>
        <w:t xml:space="preserve"> Micrograph of elastic cartilage (between the </w:t>
      </w:r>
      <w:r w:rsidR="00B80E77">
        <w:rPr>
          <w:sz w:val="28"/>
          <w:szCs w:val="28"/>
        </w:rPr>
        <w:t xml:space="preserve">tips of the </w:t>
      </w:r>
      <w:r w:rsidR="005A4601">
        <w:rPr>
          <w:sz w:val="28"/>
          <w:szCs w:val="28"/>
        </w:rPr>
        <w:t>black and white triangles</w:t>
      </w:r>
      <w:r>
        <w:rPr>
          <w:sz w:val="28"/>
          <w:szCs w:val="28"/>
        </w:rPr>
        <w:t xml:space="preserve">).  A cartilage cell (chondrocyte) is at the tip of the </w:t>
      </w:r>
      <w:r w:rsidR="005A4601">
        <w:rPr>
          <w:sz w:val="28"/>
          <w:szCs w:val="28"/>
        </w:rPr>
        <w:t>black</w:t>
      </w:r>
      <w:r>
        <w:rPr>
          <w:sz w:val="28"/>
          <w:szCs w:val="28"/>
        </w:rPr>
        <w:t xml:space="preserve"> arrow.</w:t>
      </w:r>
    </w:p>
    <w:p w14:paraId="13FE9CC6" w14:textId="77777777" w:rsidR="00BB2588" w:rsidRDefault="00BB2588" w:rsidP="00540CBA">
      <w:pPr>
        <w:rPr>
          <w:sz w:val="28"/>
          <w:szCs w:val="28"/>
        </w:rPr>
      </w:pPr>
    </w:p>
    <w:p w14:paraId="29D11CB7" w14:textId="3BB93EC9" w:rsidR="00BB2588" w:rsidRDefault="00557413" w:rsidP="00540CBA">
      <w:pPr>
        <w:rPr>
          <w:sz w:val="28"/>
          <w:szCs w:val="28"/>
        </w:rPr>
      </w:pPr>
      <w:r w:rsidRPr="00557413">
        <w:rPr>
          <w:noProof/>
          <w:sz w:val="28"/>
          <w:szCs w:val="28"/>
          <w:lang w:eastAsia="en-US"/>
        </w:rPr>
        <w:lastRenderedPageBreak/>
        <w:drawing>
          <wp:inline distT="0" distB="0" distL="0" distR="0" wp14:anchorId="4CAA86CD" wp14:editId="450241E3">
            <wp:extent cx="4343400" cy="3254289"/>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a:stretch>
                      <a:fillRect/>
                    </a:stretch>
                  </pic:blipFill>
                  <pic:spPr>
                    <a:xfrm>
                      <a:off x="0" y="0"/>
                      <a:ext cx="4343400" cy="3254289"/>
                    </a:xfrm>
                    <a:prstGeom prst="rect">
                      <a:avLst/>
                    </a:prstGeom>
                  </pic:spPr>
                </pic:pic>
              </a:graphicData>
            </a:graphic>
          </wp:inline>
        </w:drawing>
      </w:r>
    </w:p>
    <w:p w14:paraId="7D1D07A7" w14:textId="77777777" w:rsidR="004C0840" w:rsidRDefault="004C0840" w:rsidP="00540CBA">
      <w:pPr>
        <w:rPr>
          <w:sz w:val="28"/>
          <w:szCs w:val="28"/>
        </w:rPr>
      </w:pPr>
    </w:p>
    <w:p w14:paraId="3EDE2850" w14:textId="02550E71" w:rsidR="00EE31A9" w:rsidRDefault="00EE31A9" w:rsidP="00540CBA">
      <w:pPr>
        <w:rPr>
          <w:sz w:val="28"/>
          <w:szCs w:val="28"/>
        </w:rPr>
      </w:pPr>
      <w:r w:rsidRPr="00EE31A9">
        <w:rPr>
          <w:b/>
          <w:sz w:val="28"/>
          <w:szCs w:val="28"/>
        </w:rPr>
        <w:t>Figure 1.15.</w:t>
      </w:r>
      <w:r>
        <w:rPr>
          <w:sz w:val="28"/>
          <w:szCs w:val="28"/>
        </w:rPr>
        <w:t xml:space="preserve"> Micrograph of snake blood.  A red blood cell i</w:t>
      </w:r>
      <w:r w:rsidR="00530603">
        <w:rPr>
          <w:sz w:val="28"/>
          <w:szCs w:val="28"/>
        </w:rPr>
        <w:t>s at the tip of the white triangle</w:t>
      </w:r>
      <w:r>
        <w:rPr>
          <w:sz w:val="28"/>
          <w:szCs w:val="28"/>
        </w:rPr>
        <w:t xml:space="preserve">, and white blood </w:t>
      </w:r>
      <w:r w:rsidR="00530603">
        <w:rPr>
          <w:sz w:val="28"/>
          <w:szCs w:val="28"/>
        </w:rPr>
        <w:t>cells are at the tips of the black and gray triangles</w:t>
      </w:r>
      <w:r>
        <w:rPr>
          <w:sz w:val="28"/>
          <w:szCs w:val="28"/>
        </w:rPr>
        <w:t xml:space="preserve">. </w:t>
      </w:r>
    </w:p>
    <w:p w14:paraId="33C41FF5" w14:textId="77777777" w:rsidR="00EE31A9" w:rsidRPr="004C0840" w:rsidRDefault="00EE31A9" w:rsidP="00540CBA">
      <w:pPr>
        <w:rPr>
          <w:sz w:val="28"/>
          <w:szCs w:val="28"/>
        </w:rPr>
      </w:pPr>
    </w:p>
    <w:p w14:paraId="03802B5E" w14:textId="6408D7A7" w:rsidR="007A2E37" w:rsidRPr="00514B12" w:rsidRDefault="007A2E37" w:rsidP="007A2E37">
      <w:pPr>
        <w:numPr>
          <w:ilvl w:val="0"/>
          <w:numId w:val="4"/>
        </w:numPr>
        <w:rPr>
          <w:sz w:val="28"/>
          <w:szCs w:val="28"/>
        </w:rPr>
      </w:pPr>
      <w:r>
        <w:rPr>
          <w:b/>
          <w:sz w:val="28"/>
          <w:szCs w:val="28"/>
        </w:rPr>
        <w:t>Nervous tissue</w:t>
      </w:r>
      <w:r w:rsidR="00341B0F">
        <w:rPr>
          <w:sz w:val="28"/>
          <w:szCs w:val="28"/>
        </w:rPr>
        <w:t xml:space="preserve"> (Fig</w:t>
      </w:r>
      <w:r w:rsidR="00023830">
        <w:rPr>
          <w:sz w:val="28"/>
          <w:szCs w:val="28"/>
        </w:rPr>
        <w:t>s</w:t>
      </w:r>
      <w:r w:rsidR="00341B0F">
        <w:rPr>
          <w:sz w:val="28"/>
          <w:szCs w:val="28"/>
        </w:rPr>
        <w:t>. 1.16</w:t>
      </w:r>
      <w:r w:rsidR="00023830">
        <w:rPr>
          <w:sz w:val="28"/>
          <w:szCs w:val="28"/>
        </w:rPr>
        <w:t xml:space="preserve"> and 1.17</w:t>
      </w:r>
      <w:r w:rsidR="00341B0F">
        <w:rPr>
          <w:sz w:val="28"/>
          <w:szCs w:val="28"/>
        </w:rPr>
        <w:t>)</w:t>
      </w:r>
      <w:r>
        <w:rPr>
          <w:b/>
          <w:sz w:val="28"/>
          <w:szCs w:val="28"/>
        </w:rPr>
        <w:t xml:space="preserve">: </w:t>
      </w:r>
      <w:r>
        <w:rPr>
          <w:sz w:val="28"/>
          <w:szCs w:val="28"/>
        </w:rPr>
        <w:t xml:space="preserve">contains </w:t>
      </w:r>
      <w:r w:rsidR="00ED4B74" w:rsidRPr="002F7608">
        <w:rPr>
          <w:b/>
          <w:sz w:val="28"/>
          <w:szCs w:val="28"/>
        </w:rPr>
        <w:t>neuro</w:t>
      </w:r>
      <w:r w:rsidRPr="002F7608">
        <w:rPr>
          <w:b/>
          <w:sz w:val="28"/>
          <w:szCs w:val="28"/>
        </w:rPr>
        <w:t>glial</w:t>
      </w:r>
      <w:r>
        <w:rPr>
          <w:sz w:val="28"/>
          <w:szCs w:val="28"/>
        </w:rPr>
        <w:t xml:space="preserve"> </w:t>
      </w:r>
      <w:r w:rsidR="00ED4B74">
        <w:rPr>
          <w:sz w:val="28"/>
          <w:szCs w:val="28"/>
        </w:rPr>
        <w:t xml:space="preserve">(glial) </w:t>
      </w:r>
      <w:r>
        <w:rPr>
          <w:sz w:val="28"/>
          <w:szCs w:val="28"/>
        </w:rPr>
        <w:t xml:space="preserve">cells and </w:t>
      </w:r>
      <w:r w:rsidRPr="002F7608">
        <w:rPr>
          <w:b/>
          <w:sz w:val="28"/>
          <w:szCs w:val="28"/>
        </w:rPr>
        <w:t>neurons</w:t>
      </w:r>
      <w:r>
        <w:rPr>
          <w:sz w:val="28"/>
          <w:szCs w:val="28"/>
        </w:rPr>
        <w:t xml:space="preserve">, which possess </w:t>
      </w:r>
      <w:r w:rsidRPr="002F7608">
        <w:rPr>
          <w:b/>
          <w:sz w:val="28"/>
          <w:szCs w:val="28"/>
        </w:rPr>
        <w:t>cell bodies</w:t>
      </w:r>
      <w:r>
        <w:rPr>
          <w:sz w:val="28"/>
          <w:szCs w:val="28"/>
        </w:rPr>
        <w:t xml:space="preserve"> (soma</w:t>
      </w:r>
      <w:r w:rsidR="00DE4199">
        <w:rPr>
          <w:sz w:val="28"/>
          <w:szCs w:val="28"/>
        </w:rPr>
        <w:t>ta</w:t>
      </w:r>
      <w:r>
        <w:rPr>
          <w:sz w:val="28"/>
          <w:szCs w:val="28"/>
        </w:rPr>
        <w:t xml:space="preserve">) and the neuronal processes of </w:t>
      </w:r>
      <w:r>
        <w:rPr>
          <w:b/>
          <w:sz w:val="28"/>
          <w:szCs w:val="28"/>
        </w:rPr>
        <w:t xml:space="preserve">axons </w:t>
      </w:r>
      <w:r>
        <w:rPr>
          <w:sz w:val="28"/>
          <w:szCs w:val="28"/>
        </w:rPr>
        <w:t xml:space="preserve">and </w:t>
      </w:r>
      <w:r>
        <w:rPr>
          <w:b/>
          <w:sz w:val="28"/>
          <w:szCs w:val="28"/>
        </w:rPr>
        <w:t>dendrites</w:t>
      </w:r>
    </w:p>
    <w:p w14:paraId="670C78F5" w14:textId="77777777" w:rsidR="007A2E37" w:rsidRPr="00313FBC" w:rsidRDefault="007A2E37" w:rsidP="007A2E37">
      <w:pPr>
        <w:ind w:left="720"/>
        <w:rPr>
          <w:sz w:val="28"/>
          <w:szCs w:val="28"/>
        </w:rPr>
      </w:pPr>
    </w:p>
    <w:p w14:paraId="6489379A" w14:textId="77777777" w:rsidR="007A2E37" w:rsidRDefault="007A2E37" w:rsidP="007A2E37">
      <w:pPr>
        <w:ind w:left="720"/>
        <w:rPr>
          <w:i/>
          <w:sz w:val="28"/>
          <w:szCs w:val="28"/>
        </w:rPr>
      </w:pPr>
      <w:r>
        <w:rPr>
          <w:i/>
          <w:sz w:val="28"/>
          <w:szCs w:val="28"/>
        </w:rPr>
        <w:t>Note: neuronal processes are often myelinated, and therefore stain palely due to the defatting of slides prior to staining.</w:t>
      </w:r>
    </w:p>
    <w:p w14:paraId="4E751782" w14:textId="77777777" w:rsidR="00341B0F" w:rsidRDefault="00341B0F" w:rsidP="00341B0F">
      <w:pPr>
        <w:rPr>
          <w:i/>
          <w:sz w:val="28"/>
          <w:szCs w:val="28"/>
        </w:rPr>
      </w:pPr>
    </w:p>
    <w:p w14:paraId="7D13B3F5" w14:textId="045AA457" w:rsidR="00341B0F" w:rsidRDefault="00FA4EFA" w:rsidP="00341B0F">
      <w:pPr>
        <w:rPr>
          <w:i/>
          <w:sz w:val="28"/>
          <w:szCs w:val="28"/>
        </w:rPr>
      </w:pPr>
      <w:r w:rsidRPr="00FA4EFA">
        <w:rPr>
          <w:i/>
          <w:noProof/>
          <w:sz w:val="28"/>
          <w:szCs w:val="28"/>
          <w:lang w:eastAsia="en-US"/>
        </w:rPr>
        <w:lastRenderedPageBreak/>
        <w:drawing>
          <wp:inline distT="0" distB="0" distL="0" distR="0" wp14:anchorId="245F3D3A" wp14:editId="74BCA692">
            <wp:extent cx="4343400" cy="3254289"/>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4343400" cy="3254289"/>
                    </a:xfrm>
                    <a:prstGeom prst="rect">
                      <a:avLst/>
                    </a:prstGeom>
                  </pic:spPr>
                </pic:pic>
              </a:graphicData>
            </a:graphic>
          </wp:inline>
        </w:drawing>
      </w:r>
    </w:p>
    <w:p w14:paraId="7F26FEA9" w14:textId="77777777" w:rsidR="007A2E37" w:rsidRDefault="007A2E37" w:rsidP="00493097">
      <w:pPr>
        <w:rPr>
          <w:sz w:val="28"/>
          <w:szCs w:val="28"/>
        </w:rPr>
      </w:pPr>
    </w:p>
    <w:p w14:paraId="160492EE" w14:textId="6F3094E8" w:rsidR="00CF4FD5" w:rsidRDefault="00ED4B74" w:rsidP="00493097">
      <w:pPr>
        <w:rPr>
          <w:sz w:val="28"/>
          <w:szCs w:val="28"/>
        </w:rPr>
      </w:pPr>
      <w:r w:rsidRPr="00023830">
        <w:rPr>
          <w:b/>
          <w:sz w:val="28"/>
          <w:szCs w:val="28"/>
        </w:rPr>
        <w:t>Figure 1.16.</w:t>
      </w:r>
      <w:r>
        <w:rPr>
          <w:sz w:val="28"/>
          <w:szCs w:val="28"/>
        </w:rPr>
        <w:t xml:space="preserve"> Micrograph of multipolar neurons, an example of nervous tissue. A cell body (soma) i</w:t>
      </w:r>
      <w:r w:rsidR="00FA4EFA">
        <w:rPr>
          <w:sz w:val="28"/>
          <w:szCs w:val="28"/>
        </w:rPr>
        <w:t>s at the tip of the white triangle</w:t>
      </w:r>
      <w:r>
        <w:rPr>
          <w:sz w:val="28"/>
          <w:szCs w:val="28"/>
        </w:rPr>
        <w:t>, and an axon/dendrite</w:t>
      </w:r>
      <w:r w:rsidR="00FA4EFA">
        <w:rPr>
          <w:sz w:val="28"/>
          <w:szCs w:val="28"/>
        </w:rPr>
        <w:t xml:space="preserve"> is at the tip of the black triangle</w:t>
      </w:r>
      <w:r>
        <w:rPr>
          <w:sz w:val="28"/>
          <w:szCs w:val="28"/>
        </w:rPr>
        <w:t>.  These structures are parts of a neuron.  A neuroglial cell is at th</w:t>
      </w:r>
      <w:r w:rsidR="00FA4EFA">
        <w:rPr>
          <w:sz w:val="28"/>
          <w:szCs w:val="28"/>
        </w:rPr>
        <w:t>e tip of the gray triangle</w:t>
      </w:r>
      <w:r>
        <w:rPr>
          <w:sz w:val="28"/>
          <w:szCs w:val="28"/>
        </w:rPr>
        <w:t xml:space="preserve">.    </w:t>
      </w:r>
    </w:p>
    <w:p w14:paraId="20795728" w14:textId="77777777" w:rsidR="00913F1E" w:rsidRDefault="00913F1E" w:rsidP="00493097">
      <w:pPr>
        <w:rPr>
          <w:sz w:val="28"/>
          <w:szCs w:val="28"/>
        </w:rPr>
      </w:pPr>
    </w:p>
    <w:p w14:paraId="6A1152ED" w14:textId="4C1AF90E" w:rsidR="00913F1E" w:rsidRDefault="006C5E3F" w:rsidP="00493097">
      <w:pPr>
        <w:rPr>
          <w:sz w:val="28"/>
          <w:szCs w:val="28"/>
        </w:rPr>
      </w:pPr>
      <w:r w:rsidRPr="006C5E3F">
        <w:rPr>
          <w:noProof/>
          <w:sz w:val="28"/>
          <w:szCs w:val="28"/>
          <w:lang w:eastAsia="en-US"/>
        </w:rPr>
        <w:drawing>
          <wp:inline distT="0" distB="0" distL="0" distR="0" wp14:anchorId="41D16753" wp14:editId="1975C1CF">
            <wp:extent cx="4343400" cy="3254289"/>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stretch>
                      <a:fillRect/>
                    </a:stretch>
                  </pic:blipFill>
                  <pic:spPr>
                    <a:xfrm>
                      <a:off x="0" y="0"/>
                      <a:ext cx="4343400" cy="3254289"/>
                    </a:xfrm>
                    <a:prstGeom prst="rect">
                      <a:avLst/>
                    </a:prstGeom>
                  </pic:spPr>
                </pic:pic>
              </a:graphicData>
            </a:graphic>
          </wp:inline>
        </w:drawing>
      </w:r>
    </w:p>
    <w:p w14:paraId="48857FEA" w14:textId="77777777" w:rsidR="00493097" w:rsidRDefault="00493097" w:rsidP="00CF4FD5">
      <w:pPr>
        <w:jc w:val="center"/>
        <w:rPr>
          <w:sz w:val="28"/>
          <w:szCs w:val="28"/>
        </w:rPr>
      </w:pPr>
    </w:p>
    <w:p w14:paraId="44890A7A" w14:textId="074CF9DE" w:rsidR="00FF097D" w:rsidRPr="008E5FD8" w:rsidRDefault="008E5FD8" w:rsidP="008E5FD8">
      <w:pPr>
        <w:rPr>
          <w:sz w:val="28"/>
          <w:szCs w:val="28"/>
        </w:rPr>
      </w:pPr>
      <w:r>
        <w:rPr>
          <w:b/>
          <w:sz w:val="28"/>
          <w:szCs w:val="28"/>
        </w:rPr>
        <w:t xml:space="preserve">Figure 1.17. </w:t>
      </w:r>
      <w:r>
        <w:rPr>
          <w:sz w:val="28"/>
          <w:szCs w:val="28"/>
        </w:rPr>
        <w:t>Micrograph of cerebellar tissue, an example of nervous tissue. A cell body (soma) i</w:t>
      </w:r>
      <w:r w:rsidR="006C5E3F">
        <w:rPr>
          <w:sz w:val="28"/>
          <w:szCs w:val="28"/>
        </w:rPr>
        <w:t>s at the tip of the white triangle</w:t>
      </w:r>
      <w:r>
        <w:rPr>
          <w:sz w:val="28"/>
          <w:szCs w:val="28"/>
        </w:rPr>
        <w:t>, and an axon/de</w:t>
      </w:r>
      <w:r w:rsidR="006C5E3F">
        <w:rPr>
          <w:sz w:val="28"/>
          <w:szCs w:val="28"/>
        </w:rPr>
        <w:t>ndrite is at the tip of the black triangle</w:t>
      </w:r>
      <w:r>
        <w:rPr>
          <w:sz w:val="28"/>
          <w:szCs w:val="28"/>
        </w:rPr>
        <w:t>.  These structures are parts of a neuron</w:t>
      </w:r>
      <w:r w:rsidR="00D31421">
        <w:rPr>
          <w:sz w:val="28"/>
          <w:szCs w:val="28"/>
        </w:rPr>
        <w:t xml:space="preserve"> (Purkinje cell)</w:t>
      </w:r>
      <w:r>
        <w:rPr>
          <w:sz w:val="28"/>
          <w:szCs w:val="28"/>
        </w:rPr>
        <w:t xml:space="preserve">.  </w:t>
      </w:r>
    </w:p>
    <w:p w14:paraId="5863B553" w14:textId="77777777" w:rsidR="00493097" w:rsidRPr="008109EC" w:rsidRDefault="005B250A" w:rsidP="00C24575">
      <w:pPr>
        <w:jc w:val="center"/>
        <w:outlineLvl w:val="0"/>
        <w:rPr>
          <w:sz w:val="28"/>
          <w:szCs w:val="28"/>
        </w:rPr>
      </w:pPr>
      <w:r>
        <w:rPr>
          <w:b/>
          <w:sz w:val="36"/>
          <w:szCs w:val="36"/>
        </w:rPr>
        <w:br w:type="page"/>
      </w:r>
      <w:r w:rsidR="00493097">
        <w:rPr>
          <w:b/>
          <w:sz w:val="36"/>
          <w:szCs w:val="36"/>
        </w:rPr>
        <w:lastRenderedPageBreak/>
        <w:t>Chapter 2: Phylum Porifera</w:t>
      </w:r>
    </w:p>
    <w:p w14:paraId="0430042D" w14:textId="77777777" w:rsidR="00493097" w:rsidRDefault="00493097" w:rsidP="00493097">
      <w:pPr>
        <w:jc w:val="center"/>
        <w:rPr>
          <w:b/>
          <w:sz w:val="28"/>
          <w:szCs w:val="28"/>
        </w:rPr>
      </w:pPr>
    </w:p>
    <w:p w14:paraId="411CEFB7" w14:textId="77777777" w:rsidR="00493097" w:rsidRDefault="00493097" w:rsidP="00C24575">
      <w:pPr>
        <w:outlineLvl w:val="0"/>
        <w:rPr>
          <w:b/>
          <w:sz w:val="28"/>
          <w:szCs w:val="28"/>
          <w:u w:val="single"/>
        </w:rPr>
      </w:pPr>
      <w:r w:rsidRPr="00515806">
        <w:rPr>
          <w:b/>
          <w:sz w:val="28"/>
          <w:szCs w:val="28"/>
          <w:u w:val="single"/>
        </w:rPr>
        <w:t>Characteristics of Phylum Porifera:</w:t>
      </w:r>
    </w:p>
    <w:p w14:paraId="0E251042" w14:textId="77777777" w:rsidR="00493097" w:rsidRPr="00515806" w:rsidRDefault="00493097" w:rsidP="00493097">
      <w:pPr>
        <w:rPr>
          <w:b/>
          <w:sz w:val="28"/>
          <w:szCs w:val="28"/>
          <w:u w:val="single"/>
        </w:rPr>
      </w:pPr>
    </w:p>
    <w:p w14:paraId="3EED601C" w14:textId="77777777" w:rsidR="00493097" w:rsidRPr="005554C0" w:rsidRDefault="00493097" w:rsidP="00110178">
      <w:pPr>
        <w:numPr>
          <w:ilvl w:val="0"/>
          <w:numId w:val="8"/>
        </w:numPr>
        <w:rPr>
          <w:sz w:val="28"/>
          <w:szCs w:val="28"/>
          <w:u w:val="single"/>
        </w:rPr>
      </w:pPr>
      <w:r>
        <w:rPr>
          <w:sz w:val="28"/>
          <w:szCs w:val="28"/>
        </w:rPr>
        <w:t>Porifera = “pore bearing”</w:t>
      </w:r>
    </w:p>
    <w:p w14:paraId="338CEB7D" w14:textId="3BBFA078" w:rsidR="00493097" w:rsidRPr="00FF1BBF" w:rsidRDefault="00493097" w:rsidP="00110178">
      <w:pPr>
        <w:numPr>
          <w:ilvl w:val="0"/>
          <w:numId w:val="8"/>
        </w:numPr>
        <w:rPr>
          <w:sz w:val="28"/>
          <w:szCs w:val="28"/>
          <w:u w:val="single"/>
        </w:rPr>
      </w:pPr>
      <w:r>
        <w:rPr>
          <w:sz w:val="28"/>
          <w:szCs w:val="28"/>
        </w:rPr>
        <w:t xml:space="preserve">Each sponge has many external pores leading to internal cavities, which create a filter feeding system. The pores are called </w:t>
      </w:r>
      <w:r>
        <w:rPr>
          <w:b/>
          <w:sz w:val="28"/>
          <w:szCs w:val="28"/>
        </w:rPr>
        <w:t>ostia</w:t>
      </w:r>
      <w:r w:rsidR="003F3B87">
        <w:rPr>
          <w:sz w:val="28"/>
          <w:szCs w:val="28"/>
        </w:rPr>
        <w:t xml:space="preserve"> </w:t>
      </w:r>
      <w:r w:rsidR="003F3B87">
        <w:rPr>
          <w:b/>
          <w:sz w:val="28"/>
          <w:szCs w:val="28"/>
        </w:rPr>
        <w:t>(</w:t>
      </w:r>
      <w:r w:rsidR="003F3B87" w:rsidRPr="003F3B87">
        <w:rPr>
          <w:sz w:val="28"/>
          <w:szCs w:val="28"/>
        </w:rPr>
        <w:t xml:space="preserve">s. </w:t>
      </w:r>
      <w:r w:rsidR="003F3B87" w:rsidRPr="003F3B87">
        <w:rPr>
          <w:b/>
          <w:sz w:val="28"/>
          <w:szCs w:val="28"/>
        </w:rPr>
        <w:t>ostium</w:t>
      </w:r>
      <w:r w:rsidR="003F3B87" w:rsidRPr="003F3B87">
        <w:rPr>
          <w:sz w:val="28"/>
          <w:szCs w:val="28"/>
        </w:rPr>
        <w:t>).</w:t>
      </w:r>
      <w:r>
        <w:rPr>
          <w:sz w:val="28"/>
          <w:szCs w:val="28"/>
        </w:rPr>
        <w:t xml:space="preserve"> Excurrent pores are called </w:t>
      </w:r>
      <w:r>
        <w:rPr>
          <w:b/>
          <w:sz w:val="28"/>
          <w:szCs w:val="28"/>
        </w:rPr>
        <w:t>oscula</w:t>
      </w:r>
      <w:r>
        <w:rPr>
          <w:sz w:val="28"/>
          <w:szCs w:val="28"/>
        </w:rPr>
        <w:t xml:space="preserve"> (s. </w:t>
      </w:r>
      <w:r>
        <w:rPr>
          <w:b/>
          <w:sz w:val="28"/>
          <w:szCs w:val="28"/>
        </w:rPr>
        <w:t>osculum</w:t>
      </w:r>
      <w:r>
        <w:rPr>
          <w:sz w:val="28"/>
          <w:szCs w:val="28"/>
        </w:rPr>
        <w:t>).</w:t>
      </w:r>
    </w:p>
    <w:p w14:paraId="4032E1AB" w14:textId="27A3D542" w:rsidR="00493097" w:rsidRPr="00FF1BBF" w:rsidRDefault="00493097" w:rsidP="00110178">
      <w:pPr>
        <w:numPr>
          <w:ilvl w:val="0"/>
          <w:numId w:val="8"/>
        </w:numPr>
        <w:rPr>
          <w:sz w:val="28"/>
          <w:szCs w:val="28"/>
          <w:u w:val="single"/>
        </w:rPr>
      </w:pPr>
      <w:r>
        <w:rPr>
          <w:b/>
          <w:sz w:val="28"/>
          <w:szCs w:val="28"/>
        </w:rPr>
        <w:t>Spicules</w:t>
      </w:r>
      <w:r>
        <w:rPr>
          <w:sz w:val="28"/>
          <w:szCs w:val="28"/>
        </w:rPr>
        <w:t xml:space="preserve"> of calcium carbonate (CaCO</w:t>
      </w:r>
      <w:r>
        <w:rPr>
          <w:szCs w:val="28"/>
          <w:vertAlign w:val="subscript"/>
        </w:rPr>
        <w:t>3</w:t>
      </w:r>
      <w:r>
        <w:rPr>
          <w:sz w:val="28"/>
          <w:szCs w:val="28"/>
        </w:rPr>
        <w:t xml:space="preserve">) </w:t>
      </w:r>
      <w:r w:rsidR="0008261A">
        <w:rPr>
          <w:sz w:val="28"/>
          <w:szCs w:val="28"/>
        </w:rPr>
        <w:t>or silicon dioxide (SiO</w:t>
      </w:r>
      <w:r w:rsidR="0008261A">
        <w:rPr>
          <w:sz w:val="28"/>
          <w:szCs w:val="28"/>
          <w:vertAlign w:val="subscript"/>
        </w:rPr>
        <w:t>2</w:t>
      </w:r>
      <w:r w:rsidR="0008261A">
        <w:rPr>
          <w:sz w:val="28"/>
          <w:szCs w:val="28"/>
        </w:rPr>
        <w:t xml:space="preserve">) </w:t>
      </w:r>
      <w:r>
        <w:rPr>
          <w:sz w:val="28"/>
          <w:szCs w:val="28"/>
        </w:rPr>
        <w:t xml:space="preserve">are present as rigid support structures in the body wall (Fig. 2.1). </w:t>
      </w:r>
      <w:r>
        <w:rPr>
          <w:b/>
          <w:sz w:val="28"/>
          <w:szCs w:val="28"/>
        </w:rPr>
        <w:t xml:space="preserve">Spongin </w:t>
      </w:r>
      <w:r>
        <w:rPr>
          <w:sz w:val="28"/>
          <w:szCs w:val="28"/>
        </w:rPr>
        <w:t>protein is the main structural support.</w:t>
      </w:r>
    </w:p>
    <w:p w14:paraId="7B082CFE" w14:textId="1CD7ED69" w:rsidR="00493097" w:rsidRPr="005554C0" w:rsidRDefault="00493097" w:rsidP="00110178">
      <w:pPr>
        <w:numPr>
          <w:ilvl w:val="0"/>
          <w:numId w:val="8"/>
        </w:numPr>
        <w:rPr>
          <w:sz w:val="28"/>
          <w:szCs w:val="28"/>
          <w:u w:val="single"/>
        </w:rPr>
      </w:pPr>
      <w:r>
        <w:rPr>
          <w:b/>
          <w:sz w:val="28"/>
          <w:szCs w:val="28"/>
        </w:rPr>
        <w:t>Choanocytes</w:t>
      </w:r>
      <w:r w:rsidR="00A64A82">
        <w:rPr>
          <w:sz w:val="28"/>
          <w:szCs w:val="28"/>
        </w:rPr>
        <w:t>, or collar cells</w:t>
      </w:r>
      <w:r w:rsidR="00C940D6">
        <w:rPr>
          <w:sz w:val="28"/>
          <w:szCs w:val="28"/>
        </w:rPr>
        <w:t xml:space="preserve">, </w:t>
      </w:r>
      <w:r>
        <w:rPr>
          <w:sz w:val="28"/>
          <w:szCs w:val="28"/>
        </w:rPr>
        <w:t>line one chamber, and are responsible for water movement through the sponge (Fig. 2.2).</w:t>
      </w:r>
    </w:p>
    <w:p w14:paraId="03B2FE3E" w14:textId="2D1B4C45" w:rsidR="00493097" w:rsidRPr="00BD0197" w:rsidRDefault="00493097" w:rsidP="00110178">
      <w:pPr>
        <w:numPr>
          <w:ilvl w:val="0"/>
          <w:numId w:val="8"/>
        </w:numPr>
        <w:rPr>
          <w:sz w:val="28"/>
          <w:szCs w:val="28"/>
          <w:u w:val="single"/>
        </w:rPr>
      </w:pPr>
      <w:r>
        <w:rPr>
          <w:sz w:val="28"/>
          <w:szCs w:val="28"/>
        </w:rPr>
        <w:t>Contain mesohyl</w:t>
      </w:r>
      <w:r w:rsidR="00C67BBB">
        <w:rPr>
          <w:sz w:val="28"/>
          <w:szCs w:val="28"/>
        </w:rPr>
        <w:t>, a gelatinous matrix in which cells are imbedded</w:t>
      </w:r>
    </w:p>
    <w:p w14:paraId="04D04EA5" w14:textId="77777777" w:rsidR="00493097" w:rsidRPr="00BD0197" w:rsidRDefault="00493097" w:rsidP="00110178">
      <w:pPr>
        <w:numPr>
          <w:ilvl w:val="0"/>
          <w:numId w:val="8"/>
        </w:numPr>
        <w:rPr>
          <w:sz w:val="28"/>
          <w:szCs w:val="28"/>
          <w:u w:val="single"/>
        </w:rPr>
      </w:pPr>
      <w:r>
        <w:rPr>
          <w:sz w:val="28"/>
          <w:szCs w:val="28"/>
        </w:rPr>
        <w:t>Nervous system not present</w:t>
      </w:r>
    </w:p>
    <w:p w14:paraId="4665B34F" w14:textId="148E31DD" w:rsidR="00493097" w:rsidRPr="00361A7E" w:rsidRDefault="00493097" w:rsidP="00110178">
      <w:pPr>
        <w:numPr>
          <w:ilvl w:val="0"/>
          <w:numId w:val="8"/>
        </w:numPr>
        <w:rPr>
          <w:sz w:val="28"/>
          <w:szCs w:val="28"/>
          <w:u w:val="single"/>
        </w:rPr>
      </w:pPr>
      <w:r>
        <w:rPr>
          <w:sz w:val="28"/>
          <w:szCs w:val="28"/>
        </w:rPr>
        <w:t>Sessile</w:t>
      </w:r>
      <w:r w:rsidR="003F3B87">
        <w:rPr>
          <w:sz w:val="28"/>
          <w:szCs w:val="28"/>
        </w:rPr>
        <w:t xml:space="preserve"> adults</w:t>
      </w:r>
    </w:p>
    <w:p w14:paraId="469CAD59" w14:textId="77777777" w:rsidR="00493097" w:rsidRDefault="00493097" w:rsidP="00493097">
      <w:pPr>
        <w:rPr>
          <w:sz w:val="28"/>
          <w:szCs w:val="28"/>
          <w:u w:val="single"/>
        </w:rPr>
      </w:pPr>
    </w:p>
    <w:p w14:paraId="03B30C66" w14:textId="103A6894" w:rsidR="00493097" w:rsidRPr="0096268C" w:rsidRDefault="00493097" w:rsidP="00493097">
      <w:pPr>
        <w:ind w:firstLine="720"/>
        <w:rPr>
          <w:b/>
          <w:sz w:val="28"/>
          <w:szCs w:val="28"/>
        </w:rPr>
      </w:pPr>
      <w:r>
        <w:rPr>
          <w:sz w:val="28"/>
          <w:szCs w:val="28"/>
        </w:rPr>
        <w:t xml:space="preserve">There are three morphological types, or morphotypes, of sponge: </w:t>
      </w:r>
      <w:r>
        <w:rPr>
          <w:b/>
          <w:sz w:val="28"/>
          <w:szCs w:val="28"/>
        </w:rPr>
        <w:t>asconoid</w:t>
      </w:r>
      <w:r w:rsidRPr="00821DC2">
        <w:rPr>
          <w:sz w:val="28"/>
          <w:szCs w:val="28"/>
        </w:rPr>
        <w:t xml:space="preserve">, </w:t>
      </w:r>
      <w:r>
        <w:rPr>
          <w:b/>
          <w:sz w:val="28"/>
          <w:szCs w:val="28"/>
        </w:rPr>
        <w:t>syconoid</w:t>
      </w:r>
      <w:r>
        <w:rPr>
          <w:sz w:val="28"/>
          <w:szCs w:val="28"/>
        </w:rPr>
        <w:t xml:space="preserve">, </w:t>
      </w:r>
      <w:r w:rsidRPr="00821DC2">
        <w:rPr>
          <w:sz w:val="28"/>
          <w:szCs w:val="28"/>
        </w:rPr>
        <w:t>and</w:t>
      </w:r>
      <w:r>
        <w:rPr>
          <w:b/>
          <w:sz w:val="28"/>
          <w:szCs w:val="28"/>
        </w:rPr>
        <w:t xml:space="preserve"> leuconoid. </w:t>
      </w:r>
      <w:r>
        <w:rPr>
          <w:sz w:val="28"/>
          <w:szCs w:val="28"/>
        </w:rPr>
        <w:t>Each morphotype is increasingly larger due to an increase in the</w:t>
      </w:r>
      <w:r w:rsidR="00F45914">
        <w:rPr>
          <w:sz w:val="28"/>
          <w:szCs w:val="28"/>
        </w:rPr>
        <w:t xml:space="preserve"> surface area for choanocytes, which create the water current and capture particles from the water.  Thus, </w:t>
      </w:r>
      <w:r>
        <w:rPr>
          <w:sz w:val="28"/>
          <w:szCs w:val="28"/>
        </w:rPr>
        <w:t>nutrient absorption</w:t>
      </w:r>
      <w:r w:rsidR="00F45914">
        <w:rPr>
          <w:sz w:val="28"/>
          <w:szCs w:val="28"/>
        </w:rPr>
        <w:t xml:space="preserve"> </w:t>
      </w:r>
      <w:r w:rsidR="00681534">
        <w:rPr>
          <w:sz w:val="28"/>
          <w:szCs w:val="28"/>
        </w:rPr>
        <w:t>is increased</w:t>
      </w:r>
      <w:r>
        <w:rPr>
          <w:sz w:val="28"/>
          <w:szCs w:val="28"/>
        </w:rPr>
        <w:t xml:space="preserve">. </w:t>
      </w:r>
      <w:r>
        <w:rPr>
          <w:b/>
          <w:sz w:val="28"/>
          <w:szCs w:val="28"/>
        </w:rPr>
        <w:t>You should be able to trace the water flow through each of the three sponge morphotypes. All labels on figures are required.</w:t>
      </w:r>
    </w:p>
    <w:p w14:paraId="06EF4919" w14:textId="6DACBE3F" w:rsidR="00493097" w:rsidRDefault="000B37F2" w:rsidP="00493097">
      <w:pPr>
        <w:jc w:val="center"/>
        <w:rPr>
          <w:sz w:val="28"/>
          <w:szCs w:val="28"/>
        </w:rPr>
      </w:pPr>
      <w:r w:rsidRPr="003C767E">
        <w:rPr>
          <w:noProof/>
          <w:sz w:val="28"/>
          <w:szCs w:val="28"/>
          <w:lang w:eastAsia="en-US"/>
        </w:rPr>
        <w:drawing>
          <wp:inline distT="0" distB="0" distL="0" distR="0" wp14:anchorId="1E47D4E2" wp14:editId="587A7A25">
            <wp:extent cx="2514600" cy="2070100"/>
            <wp:effectExtent l="0" t="0" r="0" b="12700"/>
            <wp:docPr id="5" name="Picture 11" descr="Description: Macintosh HD:Users:zofiaknorek:Desktop:Screen Shot 2013-02-11 at 11.00.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Macintosh HD:Users:zofiaknorek:Desktop:Screen Shot 2013-02-11 at 11.00.02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4600" cy="2070100"/>
                    </a:xfrm>
                    <a:prstGeom prst="rect">
                      <a:avLst/>
                    </a:prstGeom>
                    <a:noFill/>
                    <a:ln>
                      <a:noFill/>
                    </a:ln>
                  </pic:spPr>
                </pic:pic>
              </a:graphicData>
            </a:graphic>
          </wp:inline>
        </w:drawing>
      </w:r>
    </w:p>
    <w:p w14:paraId="24D405B9" w14:textId="77777777" w:rsidR="00493097" w:rsidRDefault="00493097" w:rsidP="00C24575">
      <w:pPr>
        <w:outlineLvl w:val="0"/>
        <w:rPr>
          <w:sz w:val="28"/>
          <w:szCs w:val="28"/>
        </w:rPr>
      </w:pPr>
      <w:r>
        <w:rPr>
          <w:b/>
          <w:sz w:val="28"/>
          <w:szCs w:val="28"/>
        </w:rPr>
        <w:t xml:space="preserve">Figure 2.1. </w:t>
      </w:r>
      <w:r>
        <w:rPr>
          <w:sz w:val="28"/>
          <w:szCs w:val="28"/>
        </w:rPr>
        <w:t xml:space="preserve">Spicules shown at 10x magnification. </w:t>
      </w:r>
    </w:p>
    <w:p w14:paraId="74EC422D" w14:textId="77777777" w:rsidR="00290139" w:rsidRDefault="00290139" w:rsidP="00493097">
      <w:pPr>
        <w:rPr>
          <w:sz w:val="28"/>
          <w:szCs w:val="28"/>
        </w:rPr>
      </w:pPr>
    </w:p>
    <w:p w14:paraId="26B3AC7D" w14:textId="1AF02FE8" w:rsidR="00493097" w:rsidRDefault="000B37F2" w:rsidP="00493097">
      <w:pPr>
        <w:jc w:val="center"/>
        <w:rPr>
          <w:sz w:val="28"/>
          <w:szCs w:val="28"/>
        </w:rPr>
      </w:pPr>
      <w:r w:rsidRPr="003C767E">
        <w:rPr>
          <w:noProof/>
          <w:sz w:val="28"/>
          <w:szCs w:val="28"/>
          <w:lang w:eastAsia="en-US"/>
        </w:rPr>
        <w:lastRenderedPageBreak/>
        <w:drawing>
          <wp:inline distT="0" distB="0" distL="0" distR="0" wp14:anchorId="44BEA17E" wp14:editId="0EB6EEB4">
            <wp:extent cx="3162300" cy="1409700"/>
            <wp:effectExtent l="0" t="0" r="12700" b="12700"/>
            <wp:docPr id="14" name="Picture 13" descr="Description: Macintosh HD:Users:zofiaknorek:Desktop:Screen Shot 2013-02-11 at 11.00.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Macintosh HD:Users:zofiaknorek:Desktop:Screen Shot 2013-02-11 at 11.00.40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2300" cy="1409700"/>
                    </a:xfrm>
                    <a:prstGeom prst="rect">
                      <a:avLst/>
                    </a:prstGeom>
                    <a:noFill/>
                    <a:ln>
                      <a:noFill/>
                    </a:ln>
                  </pic:spPr>
                </pic:pic>
              </a:graphicData>
            </a:graphic>
          </wp:inline>
        </w:drawing>
      </w:r>
    </w:p>
    <w:p w14:paraId="55ECFFDD" w14:textId="77777777" w:rsidR="00493097" w:rsidRDefault="00493097" w:rsidP="00C24575">
      <w:pPr>
        <w:outlineLvl w:val="0"/>
        <w:rPr>
          <w:sz w:val="28"/>
          <w:szCs w:val="28"/>
        </w:rPr>
      </w:pPr>
      <w:r>
        <w:rPr>
          <w:b/>
          <w:sz w:val="28"/>
          <w:szCs w:val="28"/>
        </w:rPr>
        <w:t>Figure 2.2.</w:t>
      </w:r>
      <w:r>
        <w:rPr>
          <w:sz w:val="28"/>
          <w:szCs w:val="28"/>
        </w:rPr>
        <w:t xml:space="preserve"> Choanocyte cell.</w:t>
      </w:r>
    </w:p>
    <w:p w14:paraId="0020B3EE" w14:textId="77777777" w:rsidR="00493097" w:rsidRDefault="00493097" w:rsidP="00493097">
      <w:pPr>
        <w:rPr>
          <w:sz w:val="28"/>
          <w:szCs w:val="28"/>
        </w:rPr>
      </w:pPr>
    </w:p>
    <w:p w14:paraId="01A3617E" w14:textId="3BB0A0F5" w:rsidR="00493097" w:rsidRDefault="00493097" w:rsidP="00493097">
      <w:pPr>
        <w:rPr>
          <w:sz w:val="28"/>
          <w:szCs w:val="28"/>
        </w:rPr>
      </w:pPr>
      <w:r>
        <w:rPr>
          <w:sz w:val="28"/>
          <w:szCs w:val="28"/>
        </w:rPr>
        <w:tab/>
      </w:r>
      <w:r>
        <w:rPr>
          <w:b/>
          <w:sz w:val="28"/>
          <w:szCs w:val="28"/>
        </w:rPr>
        <w:t>Asconoid</w:t>
      </w:r>
      <w:r>
        <w:rPr>
          <w:sz w:val="28"/>
          <w:szCs w:val="28"/>
        </w:rPr>
        <w:t xml:space="preserve"> sponges (Fig</w:t>
      </w:r>
      <w:r w:rsidR="005327DE">
        <w:rPr>
          <w:sz w:val="28"/>
          <w:szCs w:val="28"/>
        </w:rPr>
        <w:t>s</w:t>
      </w:r>
      <w:r>
        <w:rPr>
          <w:sz w:val="28"/>
          <w:szCs w:val="28"/>
        </w:rPr>
        <w:t>. 2.3</w:t>
      </w:r>
      <w:r w:rsidR="005327DE">
        <w:rPr>
          <w:sz w:val="28"/>
          <w:szCs w:val="28"/>
        </w:rPr>
        <w:t xml:space="preserve"> and 2.4</w:t>
      </w:r>
      <w:r>
        <w:rPr>
          <w:sz w:val="28"/>
          <w:szCs w:val="28"/>
        </w:rPr>
        <w:t xml:space="preserve">) are the simplest morphotype of sponge. They have the water flow of: </w:t>
      </w:r>
    </w:p>
    <w:p w14:paraId="3EFC2964" w14:textId="77777777" w:rsidR="007B7E2D" w:rsidRDefault="007B7E2D" w:rsidP="00493097">
      <w:pPr>
        <w:rPr>
          <w:sz w:val="28"/>
          <w:szCs w:val="28"/>
        </w:rPr>
      </w:pPr>
    </w:p>
    <w:p w14:paraId="73DFE2CF" w14:textId="382B53E6" w:rsidR="00493097" w:rsidRPr="00C24575" w:rsidRDefault="00493097" w:rsidP="00C24575">
      <w:pPr>
        <w:jc w:val="center"/>
        <w:outlineLvl w:val="0"/>
        <w:rPr>
          <w:sz w:val="28"/>
          <w:szCs w:val="28"/>
        </w:rPr>
      </w:pPr>
      <w:r w:rsidRPr="00C24575">
        <w:rPr>
          <w:sz w:val="28"/>
          <w:szCs w:val="28"/>
        </w:rPr>
        <w:t xml:space="preserve">Ostia </w:t>
      </w:r>
      <m:oMath>
        <m:r>
          <w:rPr>
            <w:rFonts w:ascii="Cambria Math" w:hAnsi="Cambria Math"/>
            <w:sz w:val="28"/>
            <w:szCs w:val="28"/>
          </w:rPr>
          <m:t>→</m:t>
        </m:r>
      </m:oMath>
      <w:r w:rsidRPr="00C24575">
        <w:rPr>
          <w:sz w:val="28"/>
          <w:szCs w:val="28"/>
        </w:rPr>
        <w:t xml:space="preserve"> Spongocoel (choanocyte-lined) </w:t>
      </w:r>
      <m:oMath>
        <m:r>
          <w:rPr>
            <w:rFonts w:ascii="Cambria Math" w:hAnsi="Cambria Math"/>
            <w:sz w:val="28"/>
            <w:szCs w:val="28"/>
          </w:rPr>
          <m:t>→</m:t>
        </m:r>
      </m:oMath>
      <w:r w:rsidRPr="00C24575">
        <w:rPr>
          <w:sz w:val="28"/>
          <w:szCs w:val="28"/>
        </w:rPr>
        <w:t xml:space="preserve"> Osculum </w:t>
      </w:r>
    </w:p>
    <w:p w14:paraId="6ACCCA00" w14:textId="77777777" w:rsidR="007B7E2D" w:rsidRPr="007B7E2D" w:rsidRDefault="007B7E2D" w:rsidP="00493097">
      <w:pPr>
        <w:jc w:val="center"/>
        <w:rPr>
          <w:b/>
          <w:sz w:val="28"/>
          <w:szCs w:val="28"/>
        </w:rPr>
      </w:pPr>
    </w:p>
    <w:p w14:paraId="6F0D04B6" w14:textId="77777777" w:rsidR="00493097" w:rsidRDefault="00493097" w:rsidP="00110178">
      <w:pPr>
        <w:numPr>
          <w:ilvl w:val="0"/>
          <w:numId w:val="10"/>
        </w:numPr>
        <w:rPr>
          <w:sz w:val="28"/>
          <w:szCs w:val="28"/>
        </w:rPr>
      </w:pPr>
      <w:r w:rsidRPr="0096268C">
        <w:rPr>
          <w:sz w:val="28"/>
          <w:szCs w:val="28"/>
        </w:rPr>
        <w:t xml:space="preserve">Sample organisms: </w:t>
      </w:r>
      <w:r w:rsidRPr="003D0BD9">
        <w:rPr>
          <w:b/>
          <w:i/>
          <w:sz w:val="28"/>
          <w:szCs w:val="28"/>
        </w:rPr>
        <w:t xml:space="preserve">Leucosolenia </w:t>
      </w:r>
      <w:r w:rsidRPr="003F3B87">
        <w:rPr>
          <w:sz w:val="28"/>
          <w:szCs w:val="28"/>
        </w:rPr>
        <w:t>sp.</w:t>
      </w:r>
      <w:r w:rsidRPr="0096268C">
        <w:rPr>
          <w:i/>
          <w:sz w:val="28"/>
          <w:szCs w:val="28"/>
        </w:rPr>
        <w:t xml:space="preserve"> </w:t>
      </w:r>
      <w:r w:rsidRPr="0096268C">
        <w:rPr>
          <w:sz w:val="28"/>
          <w:szCs w:val="28"/>
        </w:rPr>
        <w:t>w</w:t>
      </w:r>
      <w:r>
        <w:rPr>
          <w:sz w:val="28"/>
          <w:szCs w:val="28"/>
        </w:rPr>
        <w:t>hole</w:t>
      </w:r>
      <w:r w:rsidRPr="0096268C">
        <w:rPr>
          <w:sz w:val="28"/>
          <w:szCs w:val="28"/>
        </w:rPr>
        <w:t xml:space="preserve"> mount</w:t>
      </w:r>
      <w:r>
        <w:rPr>
          <w:sz w:val="28"/>
          <w:szCs w:val="28"/>
        </w:rPr>
        <w:t xml:space="preserve"> (means “white pipe”)</w:t>
      </w:r>
    </w:p>
    <w:p w14:paraId="617AB3B9" w14:textId="77777777" w:rsidR="00493097" w:rsidRDefault="00493097" w:rsidP="00110178">
      <w:pPr>
        <w:numPr>
          <w:ilvl w:val="0"/>
          <w:numId w:val="10"/>
        </w:numPr>
        <w:rPr>
          <w:sz w:val="28"/>
          <w:szCs w:val="28"/>
        </w:rPr>
      </w:pPr>
      <w:r>
        <w:rPr>
          <w:sz w:val="28"/>
          <w:szCs w:val="28"/>
        </w:rPr>
        <w:t>Gastroepithelial cells</w:t>
      </w:r>
    </w:p>
    <w:p w14:paraId="3B4DB8EB" w14:textId="77777777" w:rsidR="00493097" w:rsidRDefault="00493097" w:rsidP="00110178">
      <w:pPr>
        <w:numPr>
          <w:ilvl w:val="0"/>
          <w:numId w:val="10"/>
        </w:numPr>
        <w:rPr>
          <w:sz w:val="28"/>
          <w:szCs w:val="28"/>
        </w:rPr>
      </w:pPr>
      <w:r>
        <w:rPr>
          <w:sz w:val="28"/>
          <w:szCs w:val="28"/>
        </w:rPr>
        <w:t>Ostia controlled by porocytes</w:t>
      </w:r>
    </w:p>
    <w:p w14:paraId="2FBBDAC0" w14:textId="77777777" w:rsidR="00493097" w:rsidRDefault="00493097" w:rsidP="00110178">
      <w:pPr>
        <w:numPr>
          <w:ilvl w:val="0"/>
          <w:numId w:val="10"/>
        </w:numPr>
        <w:rPr>
          <w:sz w:val="28"/>
          <w:szCs w:val="28"/>
        </w:rPr>
      </w:pPr>
      <w:r>
        <w:rPr>
          <w:sz w:val="28"/>
          <w:szCs w:val="28"/>
        </w:rPr>
        <w:t>Branched colonies</w:t>
      </w:r>
    </w:p>
    <w:p w14:paraId="40967745" w14:textId="77777777" w:rsidR="009A70EB" w:rsidRDefault="009A70EB" w:rsidP="009A70EB">
      <w:pPr>
        <w:ind w:left="720"/>
        <w:rPr>
          <w:sz w:val="28"/>
          <w:szCs w:val="28"/>
        </w:rPr>
      </w:pPr>
    </w:p>
    <w:p w14:paraId="2DDD8300" w14:textId="77777777" w:rsidR="00447881" w:rsidRPr="0096268C" w:rsidRDefault="00447881" w:rsidP="009A70EB">
      <w:pPr>
        <w:ind w:left="720"/>
        <w:rPr>
          <w:sz w:val="28"/>
          <w:szCs w:val="28"/>
        </w:rPr>
      </w:pPr>
    </w:p>
    <w:p w14:paraId="54C3C73F" w14:textId="7135F1C4" w:rsidR="00493097" w:rsidRDefault="000B37F2" w:rsidP="00493097">
      <w:pPr>
        <w:jc w:val="center"/>
        <w:rPr>
          <w:sz w:val="28"/>
          <w:szCs w:val="28"/>
        </w:rPr>
      </w:pPr>
      <w:r w:rsidRPr="003C767E">
        <w:rPr>
          <w:noProof/>
          <w:sz w:val="28"/>
          <w:szCs w:val="28"/>
          <w:lang w:eastAsia="en-US"/>
        </w:rPr>
        <w:drawing>
          <wp:inline distT="0" distB="0" distL="0" distR="0" wp14:anchorId="582397BB" wp14:editId="0323E23A">
            <wp:extent cx="3975100" cy="3302000"/>
            <wp:effectExtent l="0" t="0" r="12700" b="0"/>
            <wp:docPr id="17" name="Picture 15" descr="Description: Macintosh HD:Users:zofiaknorek:Desktop:Screen Shot 2013-02-11 at 11.04.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Macintosh HD:Users:zofiaknorek:Desktop:Screen Shot 2013-02-11 at 11.04.33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75100" cy="3302000"/>
                    </a:xfrm>
                    <a:prstGeom prst="rect">
                      <a:avLst/>
                    </a:prstGeom>
                    <a:noFill/>
                    <a:ln>
                      <a:noFill/>
                    </a:ln>
                  </pic:spPr>
                </pic:pic>
              </a:graphicData>
            </a:graphic>
          </wp:inline>
        </w:drawing>
      </w:r>
    </w:p>
    <w:p w14:paraId="75BFB15F" w14:textId="54223E8F" w:rsidR="00493097" w:rsidRDefault="00493097" w:rsidP="00493097">
      <w:pPr>
        <w:rPr>
          <w:sz w:val="28"/>
          <w:szCs w:val="28"/>
        </w:rPr>
      </w:pPr>
      <w:r>
        <w:rPr>
          <w:b/>
          <w:sz w:val="28"/>
          <w:szCs w:val="28"/>
        </w:rPr>
        <w:t>Figure 2.3</w:t>
      </w:r>
      <w:r>
        <w:rPr>
          <w:sz w:val="28"/>
          <w:szCs w:val="28"/>
        </w:rPr>
        <w:t xml:space="preserve">. </w:t>
      </w:r>
      <w:r w:rsidR="004641DB">
        <w:rPr>
          <w:sz w:val="28"/>
          <w:szCs w:val="28"/>
        </w:rPr>
        <w:t>Labeled diagram of an asconoid sponge with water flow indicated</w:t>
      </w:r>
      <w:r>
        <w:rPr>
          <w:sz w:val="28"/>
          <w:szCs w:val="28"/>
        </w:rPr>
        <w:t>.</w:t>
      </w:r>
    </w:p>
    <w:p w14:paraId="56048285" w14:textId="77777777" w:rsidR="00493097" w:rsidRDefault="00493097" w:rsidP="00493097">
      <w:pPr>
        <w:rPr>
          <w:sz w:val="28"/>
          <w:szCs w:val="28"/>
        </w:rPr>
      </w:pPr>
    </w:p>
    <w:p w14:paraId="06100FA5" w14:textId="77777777" w:rsidR="00493097" w:rsidRDefault="00493097" w:rsidP="00493097">
      <w:pPr>
        <w:rPr>
          <w:sz w:val="28"/>
          <w:szCs w:val="28"/>
        </w:rPr>
      </w:pPr>
      <w:r>
        <w:rPr>
          <w:sz w:val="28"/>
          <w:szCs w:val="28"/>
        </w:rPr>
        <w:tab/>
      </w:r>
    </w:p>
    <w:p w14:paraId="4E85B9D3" w14:textId="77777777" w:rsidR="00493097" w:rsidRDefault="00493097" w:rsidP="00493097">
      <w:pPr>
        <w:rPr>
          <w:sz w:val="28"/>
          <w:szCs w:val="28"/>
        </w:rPr>
      </w:pPr>
    </w:p>
    <w:p w14:paraId="7B36B2BC" w14:textId="49B3DB83" w:rsidR="00493097" w:rsidRDefault="004D15B7" w:rsidP="00493097">
      <w:pPr>
        <w:rPr>
          <w:sz w:val="28"/>
          <w:szCs w:val="28"/>
        </w:rPr>
      </w:pPr>
      <w:r w:rsidRPr="004D15B7">
        <w:rPr>
          <w:noProof/>
          <w:sz w:val="28"/>
          <w:szCs w:val="28"/>
          <w:lang w:eastAsia="en-US"/>
        </w:rPr>
        <w:lastRenderedPageBreak/>
        <w:drawing>
          <wp:inline distT="0" distB="0" distL="0" distR="0" wp14:anchorId="13F90317" wp14:editId="6D05A257">
            <wp:extent cx="5727700" cy="4291330"/>
            <wp:effectExtent l="0" t="0" r="1270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27700" cy="4291330"/>
                    </a:xfrm>
                    <a:prstGeom prst="rect">
                      <a:avLst/>
                    </a:prstGeom>
                  </pic:spPr>
                </pic:pic>
              </a:graphicData>
            </a:graphic>
          </wp:inline>
        </w:drawing>
      </w:r>
    </w:p>
    <w:p w14:paraId="5D39F052" w14:textId="77777777" w:rsidR="005A684E" w:rsidRDefault="005A684E" w:rsidP="00493097">
      <w:pPr>
        <w:rPr>
          <w:sz w:val="28"/>
          <w:szCs w:val="28"/>
        </w:rPr>
      </w:pPr>
    </w:p>
    <w:p w14:paraId="35BB5DBA" w14:textId="20D77C6A" w:rsidR="005A684E" w:rsidRDefault="005A684E" w:rsidP="00493097">
      <w:pPr>
        <w:rPr>
          <w:sz w:val="28"/>
          <w:szCs w:val="28"/>
        </w:rPr>
      </w:pPr>
      <w:r w:rsidRPr="008B3E8C">
        <w:rPr>
          <w:b/>
          <w:sz w:val="28"/>
          <w:szCs w:val="28"/>
        </w:rPr>
        <w:t>Figure 2.4.</w:t>
      </w:r>
      <w:r>
        <w:rPr>
          <w:sz w:val="28"/>
          <w:szCs w:val="28"/>
        </w:rPr>
        <w:t xml:space="preserve"> Micrograph of a whole mount of </w:t>
      </w:r>
      <w:r w:rsidRPr="008B3E8C">
        <w:rPr>
          <w:i/>
          <w:sz w:val="28"/>
          <w:szCs w:val="28"/>
        </w:rPr>
        <w:t>Leucosolenia</w:t>
      </w:r>
      <w:r w:rsidR="00DB0A74">
        <w:rPr>
          <w:sz w:val="28"/>
          <w:szCs w:val="28"/>
        </w:rPr>
        <w:t>, a species of sponge exhibiting the asconoid morphotype.  An osculum i</w:t>
      </w:r>
      <w:r w:rsidR="00E16DBA">
        <w:rPr>
          <w:sz w:val="28"/>
          <w:szCs w:val="28"/>
        </w:rPr>
        <w:t>s at the tip of the white triangle</w:t>
      </w:r>
      <w:r w:rsidR="00DB0A74">
        <w:rPr>
          <w:sz w:val="28"/>
          <w:szCs w:val="28"/>
        </w:rPr>
        <w:t>, and a s</w:t>
      </w:r>
      <w:r w:rsidR="00E16DBA">
        <w:rPr>
          <w:sz w:val="28"/>
          <w:szCs w:val="28"/>
        </w:rPr>
        <w:t>picule is at the tip of the black triangle</w:t>
      </w:r>
      <w:r w:rsidR="00DB0A74">
        <w:rPr>
          <w:sz w:val="28"/>
          <w:szCs w:val="28"/>
        </w:rPr>
        <w:t xml:space="preserve">.  </w:t>
      </w:r>
    </w:p>
    <w:p w14:paraId="12AA74BC" w14:textId="77777777" w:rsidR="00E76328" w:rsidRDefault="00E76328" w:rsidP="00493097">
      <w:pPr>
        <w:ind w:firstLine="720"/>
        <w:rPr>
          <w:b/>
          <w:sz w:val="28"/>
          <w:szCs w:val="28"/>
        </w:rPr>
      </w:pPr>
    </w:p>
    <w:p w14:paraId="2021BF86" w14:textId="77777777" w:rsidR="00315234" w:rsidRDefault="00315234">
      <w:pPr>
        <w:rPr>
          <w:b/>
          <w:sz w:val="28"/>
          <w:szCs w:val="28"/>
        </w:rPr>
      </w:pPr>
      <w:r>
        <w:rPr>
          <w:b/>
          <w:sz w:val="28"/>
          <w:szCs w:val="28"/>
        </w:rPr>
        <w:br w:type="page"/>
      </w:r>
    </w:p>
    <w:p w14:paraId="7C73C364" w14:textId="5A80F41C" w:rsidR="00493097" w:rsidRDefault="00493097" w:rsidP="00493097">
      <w:pPr>
        <w:ind w:firstLine="720"/>
        <w:rPr>
          <w:sz w:val="28"/>
          <w:szCs w:val="28"/>
        </w:rPr>
      </w:pPr>
      <w:r>
        <w:rPr>
          <w:b/>
          <w:sz w:val="28"/>
          <w:szCs w:val="28"/>
        </w:rPr>
        <w:lastRenderedPageBreak/>
        <w:t xml:space="preserve">Syconoid </w:t>
      </w:r>
      <w:r w:rsidR="005327DE">
        <w:rPr>
          <w:sz w:val="28"/>
          <w:szCs w:val="28"/>
        </w:rPr>
        <w:t>sponges (Figs. 2.5</w:t>
      </w:r>
      <w:r w:rsidR="000143B8">
        <w:rPr>
          <w:sz w:val="28"/>
          <w:szCs w:val="28"/>
        </w:rPr>
        <w:t xml:space="preserve">, </w:t>
      </w:r>
      <w:r w:rsidR="005327DE">
        <w:rPr>
          <w:sz w:val="28"/>
          <w:szCs w:val="28"/>
        </w:rPr>
        <w:t>2.6</w:t>
      </w:r>
      <w:r w:rsidR="000143B8">
        <w:rPr>
          <w:sz w:val="28"/>
          <w:szCs w:val="28"/>
        </w:rPr>
        <w:t>, and 2.7</w:t>
      </w:r>
      <w:r>
        <w:rPr>
          <w:sz w:val="28"/>
          <w:szCs w:val="28"/>
        </w:rPr>
        <w:t xml:space="preserve">) have the next most complex body type. They have the water flow of: </w:t>
      </w:r>
    </w:p>
    <w:p w14:paraId="392E3074" w14:textId="77777777" w:rsidR="00231F26" w:rsidRDefault="00231F26" w:rsidP="00493097">
      <w:pPr>
        <w:ind w:firstLine="720"/>
        <w:rPr>
          <w:sz w:val="28"/>
          <w:szCs w:val="28"/>
        </w:rPr>
      </w:pPr>
    </w:p>
    <w:p w14:paraId="4380FD54" w14:textId="1837ACCB" w:rsidR="00493097" w:rsidRPr="00C24575" w:rsidRDefault="00493097" w:rsidP="00231F26">
      <w:pPr>
        <w:jc w:val="center"/>
        <w:rPr>
          <w:sz w:val="28"/>
          <w:szCs w:val="28"/>
        </w:rPr>
      </w:pPr>
      <w:r w:rsidRPr="00C24575">
        <w:rPr>
          <w:sz w:val="28"/>
          <w:szCs w:val="28"/>
        </w:rPr>
        <w:t xml:space="preserve">Ostia </w:t>
      </w:r>
      <m:oMath>
        <m:r>
          <w:rPr>
            <w:rFonts w:ascii="Cambria Math" w:hAnsi="Cambria Math"/>
            <w:sz w:val="28"/>
            <w:szCs w:val="28"/>
          </w:rPr>
          <m:t>→</m:t>
        </m:r>
      </m:oMath>
      <w:r w:rsidRPr="00C24575">
        <w:rPr>
          <w:sz w:val="28"/>
          <w:szCs w:val="28"/>
        </w:rPr>
        <w:t xml:space="preserve"> Incurrent canal </w:t>
      </w:r>
      <m:oMath>
        <m:r>
          <w:rPr>
            <w:rFonts w:ascii="Cambria Math" w:hAnsi="Cambria Math"/>
            <w:sz w:val="28"/>
            <w:szCs w:val="28"/>
          </w:rPr>
          <m:t>→</m:t>
        </m:r>
      </m:oMath>
      <w:r w:rsidRPr="00C24575">
        <w:rPr>
          <w:sz w:val="28"/>
          <w:szCs w:val="28"/>
        </w:rPr>
        <w:t xml:space="preserve"> Prosopyle </w:t>
      </w:r>
      <m:oMath>
        <m:r>
          <w:rPr>
            <w:rFonts w:ascii="Cambria Math" w:hAnsi="Cambria Math"/>
            <w:sz w:val="28"/>
            <w:szCs w:val="28"/>
          </w:rPr>
          <m:t>→</m:t>
        </m:r>
      </m:oMath>
      <w:r w:rsidRPr="00C24575">
        <w:rPr>
          <w:sz w:val="28"/>
          <w:szCs w:val="28"/>
        </w:rPr>
        <w:t xml:space="preserve"> Radial canal (choanocyte-lined) </w:t>
      </w:r>
      <m:oMath>
        <m:r>
          <w:rPr>
            <w:rFonts w:ascii="Cambria Math" w:hAnsi="Cambria Math"/>
            <w:sz w:val="28"/>
            <w:szCs w:val="28"/>
          </w:rPr>
          <m:t>→</m:t>
        </m:r>
      </m:oMath>
      <w:r w:rsidR="00231F26" w:rsidRPr="00C24575">
        <w:rPr>
          <w:sz w:val="28"/>
          <w:szCs w:val="28"/>
        </w:rPr>
        <w:t xml:space="preserve"> </w:t>
      </w:r>
      <w:r w:rsidRPr="00C24575">
        <w:rPr>
          <w:sz w:val="28"/>
          <w:szCs w:val="28"/>
        </w:rPr>
        <w:t xml:space="preserve">Apopyle </w:t>
      </w:r>
      <m:oMath>
        <m:r>
          <w:rPr>
            <w:rFonts w:ascii="Cambria Math" w:hAnsi="Cambria Math"/>
            <w:sz w:val="28"/>
            <w:szCs w:val="28"/>
          </w:rPr>
          <m:t>→</m:t>
        </m:r>
      </m:oMath>
      <w:r w:rsidRPr="00C24575">
        <w:rPr>
          <w:sz w:val="28"/>
          <w:szCs w:val="28"/>
        </w:rPr>
        <w:t xml:space="preserve"> Spongocoel </w:t>
      </w:r>
      <m:oMath>
        <m:r>
          <w:rPr>
            <w:rFonts w:ascii="Cambria Math" w:hAnsi="Cambria Math"/>
            <w:sz w:val="28"/>
            <w:szCs w:val="28"/>
          </w:rPr>
          <m:t>→</m:t>
        </m:r>
      </m:oMath>
      <w:r w:rsidRPr="00C24575">
        <w:rPr>
          <w:sz w:val="28"/>
          <w:szCs w:val="28"/>
        </w:rPr>
        <w:t xml:space="preserve"> Osculum </w:t>
      </w:r>
    </w:p>
    <w:p w14:paraId="665EE171" w14:textId="77777777" w:rsidR="00231F26" w:rsidRPr="00231F26" w:rsidRDefault="00231F26" w:rsidP="00493097">
      <w:pPr>
        <w:jc w:val="center"/>
        <w:rPr>
          <w:b/>
          <w:sz w:val="28"/>
          <w:szCs w:val="28"/>
        </w:rPr>
      </w:pPr>
    </w:p>
    <w:p w14:paraId="46836844" w14:textId="77777777" w:rsidR="00493097" w:rsidRDefault="00493097" w:rsidP="00110178">
      <w:pPr>
        <w:numPr>
          <w:ilvl w:val="0"/>
          <w:numId w:val="13"/>
        </w:numPr>
        <w:rPr>
          <w:sz w:val="28"/>
          <w:szCs w:val="28"/>
        </w:rPr>
      </w:pPr>
      <w:r w:rsidRPr="008D0FC2">
        <w:rPr>
          <w:sz w:val="28"/>
          <w:szCs w:val="28"/>
        </w:rPr>
        <w:t xml:space="preserve">Sample organisms: </w:t>
      </w:r>
      <w:r w:rsidRPr="003D0BD9">
        <w:rPr>
          <w:b/>
          <w:i/>
          <w:sz w:val="28"/>
          <w:szCs w:val="28"/>
        </w:rPr>
        <w:t xml:space="preserve">Grantia </w:t>
      </w:r>
      <w:r w:rsidRPr="002E34A6">
        <w:rPr>
          <w:sz w:val="28"/>
          <w:szCs w:val="28"/>
        </w:rPr>
        <w:t>sp.</w:t>
      </w:r>
      <w:r w:rsidRPr="008D0FC2">
        <w:rPr>
          <w:i/>
          <w:sz w:val="28"/>
          <w:szCs w:val="28"/>
        </w:rPr>
        <w:t xml:space="preserve"> </w:t>
      </w:r>
      <w:r w:rsidRPr="008D0FC2">
        <w:rPr>
          <w:sz w:val="28"/>
          <w:szCs w:val="28"/>
        </w:rPr>
        <w:t>cross and longitudinal sections, jarred specimens</w:t>
      </w:r>
    </w:p>
    <w:p w14:paraId="3A43DE62" w14:textId="77777777" w:rsidR="00493097" w:rsidRDefault="00493097" w:rsidP="00110178">
      <w:pPr>
        <w:numPr>
          <w:ilvl w:val="0"/>
          <w:numId w:val="13"/>
        </w:numPr>
        <w:rPr>
          <w:sz w:val="28"/>
          <w:szCs w:val="28"/>
        </w:rPr>
      </w:pPr>
      <w:r>
        <w:rPr>
          <w:sz w:val="28"/>
          <w:szCs w:val="28"/>
        </w:rPr>
        <w:t>Ostia have non-functional porocytes</w:t>
      </w:r>
    </w:p>
    <w:p w14:paraId="49BD39FE" w14:textId="77777777" w:rsidR="00315234" w:rsidRDefault="00315234" w:rsidP="00315234">
      <w:pPr>
        <w:ind w:left="720"/>
        <w:rPr>
          <w:sz w:val="28"/>
          <w:szCs w:val="28"/>
        </w:rPr>
      </w:pPr>
    </w:p>
    <w:p w14:paraId="7B669598" w14:textId="77777777" w:rsidR="00315234" w:rsidRDefault="00315234" w:rsidP="00315234">
      <w:pPr>
        <w:ind w:left="720"/>
        <w:rPr>
          <w:sz w:val="28"/>
          <w:szCs w:val="28"/>
        </w:rPr>
      </w:pPr>
    </w:p>
    <w:p w14:paraId="58B71BBC" w14:textId="61D5A6B4" w:rsidR="00493097" w:rsidRDefault="000B37F2" w:rsidP="00493097">
      <w:pPr>
        <w:jc w:val="center"/>
        <w:rPr>
          <w:sz w:val="28"/>
          <w:szCs w:val="28"/>
        </w:rPr>
      </w:pPr>
      <w:r w:rsidRPr="003C767E">
        <w:rPr>
          <w:noProof/>
          <w:sz w:val="28"/>
          <w:szCs w:val="28"/>
          <w:lang w:eastAsia="en-US"/>
        </w:rPr>
        <w:drawing>
          <wp:inline distT="0" distB="0" distL="0" distR="0" wp14:anchorId="66A6088A" wp14:editId="60C788BD">
            <wp:extent cx="4940300" cy="4267200"/>
            <wp:effectExtent l="0" t="0" r="12700" b="0"/>
            <wp:docPr id="13" name="Picture 19" descr="Description: Macintosh HD:Users:zofiaknorek:Desktop:Screen Shot 2013-02-11 at 11.17.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Macintosh HD:Users:zofiaknorek:Desktop:Screen Shot 2013-02-11 at 11.17.40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0300" cy="4267200"/>
                    </a:xfrm>
                    <a:prstGeom prst="rect">
                      <a:avLst/>
                    </a:prstGeom>
                    <a:noFill/>
                    <a:ln>
                      <a:noFill/>
                    </a:ln>
                  </pic:spPr>
                </pic:pic>
              </a:graphicData>
            </a:graphic>
          </wp:inline>
        </w:drawing>
      </w:r>
    </w:p>
    <w:p w14:paraId="03AFD5BD" w14:textId="0341E164" w:rsidR="00493097" w:rsidRDefault="00493097" w:rsidP="00493097">
      <w:pPr>
        <w:rPr>
          <w:sz w:val="28"/>
          <w:szCs w:val="28"/>
        </w:rPr>
      </w:pPr>
      <w:r>
        <w:rPr>
          <w:b/>
          <w:sz w:val="28"/>
          <w:szCs w:val="28"/>
        </w:rPr>
        <w:t>Figure 2.</w:t>
      </w:r>
      <w:r w:rsidR="00D67E86">
        <w:rPr>
          <w:b/>
          <w:sz w:val="28"/>
          <w:szCs w:val="28"/>
        </w:rPr>
        <w:t>5</w:t>
      </w:r>
      <w:r>
        <w:rPr>
          <w:sz w:val="28"/>
          <w:szCs w:val="28"/>
        </w:rPr>
        <w:t xml:space="preserve">. </w:t>
      </w:r>
      <w:r w:rsidR="009216D4">
        <w:rPr>
          <w:sz w:val="28"/>
          <w:szCs w:val="28"/>
        </w:rPr>
        <w:t>Labeled diagram of a syconoid sponge with water flow indicated.</w:t>
      </w:r>
    </w:p>
    <w:p w14:paraId="5459F2C0" w14:textId="77777777" w:rsidR="005327DE" w:rsidRDefault="005327DE" w:rsidP="00493097">
      <w:pPr>
        <w:rPr>
          <w:sz w:val="28"/>
          <w:szCs w:val="28"/>
        </w:rPr>
      </w:pPr>
    </w:p>
    <w:p w14:paraId="19C28685" w14:textId="0B9D18BD" w:rsidR="005327DE" w:rsidRDefault="00D67E86" w:rsidP="00493097">
      <w:pPr>
        <w:rPr>
          <w:sz w:val="28"/>
          <w:szCs w:val="28"/>
        </w:rPr>
      </w:pPr>
      <w:r w:rsidRPr="00D67E86">
        <w:rPr>
          <w:noProof/>
          <w:sz w:val="28"/>
          <w:szCs w:val="28"/>
          <w:lang w:eastAsia="en-US"/>
        </w:rPr>
        <w:lastRenderedPageBreak/>
        <w:drawing>
          <wp:inline distT="0" distB="0" distL="0" distR="0" wp14:anchorId="24CABB97" wp14:editId="78DD03B9">
            <wp:extent cx="5727700" cy="4291330"/>
            <wp:effectExtent l="0" t="0" r="1270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7700" cy="4291330"/>
                    </a:xfrm>
                    <a:prstGeom prst="rect">
                      <a:avLst/>
                    </a:prstGeom>
                  </pic:spPr>
                </pic:pic>
              </a:graphicData>
            </a:graphic>
          </wp:inline>
        </w:drawing>
      </w:r>
    </w:p>
    <w:p w14:paraId="0BA7705B" w14:textId="77777777" w:rsidR="00493097" w:rsidRDefault="00493097" w:rsidP="00493097">
      <w:pPr>
        <w:rPr>
          <w:sz w:val="28"/>
          <w:szCs w:val="28"/>
        </w:rPr>
      </w:pPr>
    </w:p>
    <w:p w14:paraId="318E0B7B" w14:textId="56181A34" w:rsidR="00493097" w:rsidRDefault="00D67E86" w:rsidP="00D67E86">
      <w:pPr>
        <w:rPr>
          <w:sz w:val="28"/>
          <w:szCs w:val="28"/>
        </w:rPr>
      </w:pPr>
      <w:r>
        <w:rPr>
          <w:b/>
          <w:sz w:val="28"/>
          <w:szCs w:val="28"/>
        </w:rPr>
        <w:t xml:space="preserve">Figure 2.6. </w:t>
      </w:r>
      <w:r>
        <w:rPr>
          <w:sz w:val="28"/>
          <w:szCs w:val="28"/>
        </w:rPr>
        <w:t xml:space="preserve">Micrograph of a cross-section of </w:t>
      </w:r>
      <w:r w:rsidRPr="00D67E86">
        <w:rPr>
          <w:i/>
          <w:sz w:val="28"/>
          <w:szCs w:val="28"/>
        </w:rPr>
        <w:t>Grantia</w:t>
      </w:r>
      <w:r>
        <w:rPr>
          <w:sz w:val="28"/>
          <w:szCs w:val="28"/>
        </w:rPr>
        <w:t xml:space="preserve"> sp., a species of sponge exhibiting the syconoid morphotype, with a few important structures labeled.  </w:t>
      </w:r>
    </w:p>
    <w:p w14:paraId="3EE550FB" w14:textId="77777777" w:rsidR="000143B8" w:rsidRDefault="000143B8" w:rsidP="00D67E86">
      <w:pPr>
        <w:rPr>
          <w:sz w:val="28"/>
          <w:szCs w:val="28"/>
        </w:rPr>
      </w:pPr>
    </w:p>
    <w:p w14:paraId="7E607D0E" w14:textId="08793932" w:rsidR="000143B8" w:rsidRPr="00D67E86" w:rsidRDefault="0093174A" w:rsidP="00D67E86">
      <w:pPr>
        <w:rPr>
          <w:sz w:val="28"/>
          <w:szCs w:val="28"/>
        </w:rPr>
      </w:pPr>
      <w:r w:rsidRPr="0093174A">
        <w:rPr>
          <w:noProof/>
          <w:sz w:val="28"/>
          <w:szCs w:val="28"/>
          <w:lang w:eastAsia="en-US"/>
        </w:rPr>
        <w:lastRenderedPageBreak/>
        <w:drawing>
          <wp:inline distT="0" distB="0" distL="0" distR="0" wp14:anchorId="2D93DBDA" wp14:editId="23E67175">
            <wp:extent cx="5727700" cy="4429125"/>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7700" cy="4429125"/>
                    </a:xfrm>
                    <a:prstGeom prst="rect">
                      <a:avLst/>
                    </a:prstGeom>
                  </pic:spPr>
                </pic:pic>
              </a:graphicData>
            </a:graphic>
          </wp:inline>
        </w:drawing>
      </w:r>
    </w:p>
    <w:p w14:paraId="315B3EE8" w14:textId="77777777" w:rsidR="00493097" w:rsidRDefault="00493097" w:rsidP="00493097">
      <w:pPr>
        <w:ind w:firstLine="720"/>
        <w:rPr>
          <w:b/>
          <w:sz w:val="28"/>
          <w:szCs w:val="28"/>
        </w:rPr>
      </w:pPr>
    </w:p>
    <w:p w14:paraId="41286A8F" w14:textId="77777777" w:rsidR="0093174A" w:rsidRDefault="0093174A" w:rsidP="0093174A">
      <w:pPr>
        <w:rPr>
          <w:sz w:val="28"/>
          <w:szCs w:val="28"/>
        </w:rPr>
      </w:pPr>
      <w:r>
        <w:rPr>
          <w:b/>
          <w:sz w:val="28"/>
          <w:szCs w:val="28"/>
        </w:rPr>
        <w:t xml:space="preserve">Figure 2.7. </w:t>
      </w:r>
      <w:r>
        <w:rPr>
          <w:sz w:val="28"/>
          <w:szCs w:val="28"/>
        </w:rPr>
        <w:t xml:space="preserve">Micrograph of a cross-section of </w:t>
      </w:r>
      <w:r w:rsidRPr="00D67E86">
        <w:rPr>
          <w:i/>
          <w:sz w:val="28"/>
          <w:szCs w:val="28"/>
        </w:rPr>
        <w:t>Grantia</w:t>
      </w:r>
      <w:r>
        <w:rPr>
          <w:sz w:val="28"/>
          <w:szCs w:val="28"/>
        </w:rPr>
        <w:t xml:space="preserve"> sp., a species of sponge exhibiting the syconoid morphotype, with a few important structures labeled.  </w:t>
      </w:r>
    </w:p>
    <w:p w14:paraId="1489203A" w14:textId="7CB04E4B" w:rsidR="00493097" w:rsidRPr="0093174A" w:rsidRDefault="00493097" w:rsidP="0093174A">
      <w:pPr>
        <w:rPr>
          <w:sz w:val="28"/>
          <w:szCs w:val="28"/>
        </w:rPr>
      </w:pPr>
    </w:p>
    <w:p w14:paraId="6BA611A8" w14:textId="77777777" w:rsidR="00493097" w:rsidRDefault="00493097" w:rsidP="00493097">
      <w:pPr>
        <w:ind w:firstLine="720"/>
        <w:rPr>
          <w:b/>
          <w:sz w:val="28"/>
          <w:szCs w:val="28"/>
        </w:rPr>
      </w:pPr>
    </w:p>
    <w:p w14:paraId="242F8F44" w14:textId="77777777" w:rsidR="00644C70" w:rsidRDefault="00644C70" w:rsidP="00644C70">
      <w:pPr>
        <w:ind w:firstLine="720"/>
        <w:rPr>
          <w:b/>
          <w:sz w:val="28"/>
          <w:szCs w:val="28"/>
        </w:rPr>
      </w:pPr>
    </w:p>
    <w:p w14:paraId="4F97EA0F" w14:textId="77777777" w:rsidR="00644C70" w:rsidRDefault="00644C70" w:rsidP="00644C70">
      <w:pPr>
        <w:ind w:firstLine="720"/>
        <w:rPr>
          <w:b/>
          <w:sz w:val="28"/>
          <w:szCs w:val="28"/>
        </w:rPr>
      </w:pPr>
    </w:p>
    <w:p w14:paraId="11FB30CC" w14:textId="77777777" w:rsidR="00644C70" w:rsidRDefault="00644C70" w:rsidP="00644C70">
      <w:pPr>
        <w:ind w:firstLine="720"/>
        <w:rPr>
          <w:b/>
          <w:sz w:val="28"/>
          <w:szCs w:val="28"/>
        </w:rPr>
      </w:pPr>
    </w:p>
    <w:p w14:paraId="6C8BB270" w14:textId="77777777" w:rsidR="00644C70" w:rsidRDefault="00644C70" w:rsidP="00644C70">
      <w:pPr>
        <w:ind w:firstLine="720"/>
        <w:rPr>
          <w:b/>
          <w:sz w:val="28"/>
          <w:szCs w:val="28"/>
        </w:rPr>
      </w:pPr>
    </w:p>
    <w:p w14:paraId="46495298" w14:textId="77777777" w:rsidR="00644C70" w:rsidRDefault="00644C70" w:rsidP="00644C70">
      <w:pPr>
        <w:ind w:firstLine="720"/>
        <w:rPr>
          <w:b/>
          <w:sz w:val="28"/>
          <w:szCs w:val="28"/>
        </w:rPr>
      </w:pPr>
    </w:p>
    <w:p w14:paraId="05F27E3E" w14:textId="77777777" w:rsidR="00644C70" w:rsidRDefault="00644C70" w:rsidP="00644C70">
      <w:pPr>
        <w:ind w:firstLine="720"/>
        <w:rPr>
          <w:b/>
          <w:sz w:val="28"/>
          <w:szCs w:val="28"/>
        </w:rPr>
      </w:pPr>
    </w:p>
    <w:p w14:paraId="42E1CF04" w14:textId="77777777" w:rsidR="00644C70" w:rsidRDefault="00644C70" w:rsidP="00644C70">
      <w:pPr>
        <w:ind w:firstLine="720"/>
        <w:rPr>
          <w:b/>
          <w:sz w:val="28"/>
          <w:szCs w:val="28"/>
        </w:rPr>
      </w:pPr>
    </w:p>
    <w:p w14:paraId="6BCF92A9" w14:textId="77777777" w:rsidR="00644C70" w:rsidRDefault="00644C70" w:rsidP="00644C70">
      <w:pPr>
        <w:ind w:firstLine="720"/>
        <w:rPr>
          <w:b/>
          <w:sz w:val="28"/>
          <w:szCs w:val="28"/>
        </w:rPr>
      </w:pPr>
    </w:p>
    <w:p w14:paraId="153A3ECE" w14:textId="77777777" w:rsidR="00644C70" w:rsidRDefault="00644C70" w:rsidP="00644C70">
      <w:pPr>
        <w:ind w:firstLine="720"/>
        <w:rPr>
          <w:b/>
          <w:sz w:val="28"/>
          <w:szCs w:val="28"/>
        </w:rPr>
      </w:pPr>
    </w:p>
    <w:p w14:paraId="76881D67" w14:textId="77777777" w:rsidR="00644C70" w:rsidRDefault="00644C70" w:rsidP="00644C70">
      <w:pPr>
        <w:ind w:firstLine="720"/>
        <w:rPr>
          <w:b/>
          <w:sz w:val="28"/>
          <w:szCs w:val="28"/>
        </w:rPr>
      </w:pPr>
    </w:p>
    <w:p w14:paraId="5EDCFDF0" w14:textId="77777777" w:rsidR="00644C70" w:rsidRDefault="00644C70" w:rsidP="00644C70">
      <w:pPr>
        <w:ind w:firstLine="720"/>
        <w:rPr>
          <w:b/>
          <w:sz w:val="28"/>
          <w:szCs w:val="28"/>
        </w:rPr>
      </w:pPr>
    </w:p>
    <w:p w14:paraId="5F06D466" w14:textId="77777777" w:rsidR="00644C70" w:rsidRDefault="00644C70" w:rsidP="00644C70">
      <w:pPr>
        <w:ind w:firstLine="720"/>
        <w:rPr>
          <w:b/>
          <w:sz w:val="28"/>
          <w:szCs w:val="28"/>
        </w:rPr>
      </w:pPr>
    </w:p>
    <w:p w14:paraId="240F42B2" w14:textId="77777777" w:rsidR="00644C70" w:rsidRDefault="00644C70" w:rsidP="00644C70">
      <w:pPr>
        <w:ind w:firstLine="720"/>
        <w:rPr>
          <w:b/>
          <w:sz w:val="28"/>
          <w:szCs w:val="28"/>
        </w:rPr>
      </w:pPr>
    </w:p>
    <w:p w14:paraId="787E60E1" w14:textId="77777777" w:rsidR="00644C70" w:rsidRDefault="00644C70" w:rsidP="00644C70">
      <w:pPr>
        <w:ind w:firstLine="720"/>
        <w:rPr>
          <w:b/>
          <w:sz w:val="28"/>
          <w:szCs w:val="28"/>
        </w:rPr>
      </w:pPr>
    </w:p>
    <w:p w14:paraId="66362127" w14:textId="29766445" w:rsidR="00493097" w:rsidRDefault="00493097" w:rsidP="00644C70">
      <w:pPr>
        <w:ind w:firstLine="720"/>
        <w:rPr>
          <w:sz w:val="28"/>
          <w:szCs w:val="28"/>
        </w:rPr>
      </w:pPr>
      <w:r>
        <w:rPr>
          <w:b/>
          <w:sz w:val="28"/>
          <w:szCs w:val="28"/>
        </w:rPr>
        <w:lastRenderedPageBreak/>
        <w:t xml:space="preserve">Leuconoid </w:t>
      </w:r>
      <w:r w:rsidR="009216D4">
        <w:rPr>
          <w:sz w:val="28"/>
          <w:szCs w:val="28"/>
        </w:rPr>
        <w:t>sponges (Fig. 2.8</w:t>
      </w:r>
      <w:r>
        <w:rPr>
          <w:sz w:val="28"/>
          <w:szCs w:val="28"/>
        </w:rPr>
        <w:t>) have the most complex body type. They have the water flow of:</w:t>
      </w:r>
    </w:p>
    <w:p w14:paraId="2B7B8C14" w14:textId="77777777" w:rsidR="004F43E7" w:rsidRDefault="004F43E7" w:rsidP="00644C70">
      <w:pPr>
        <w:ind w:firstLine="720"/>
        <w:rPr>
          <w:sz w:val="28"/>
          <w:szCs w:val="28"/>
        </w:rPr>
      </w:pPr>
    </w:p>
    <w:p w14:paraId="45A2CA22" w14:textId="0E11DB59" w:rsidR="00493097" w:rsidRPr="00C24575" w:rsidRDefault="00493097" w:rsidP="00493097">
      <w:pPr>
        <w:jc w:val="center"/>
        <w:rPr>
          <w:sz w:val="28"/>
          <w:szCs w:val="28"/>
        </w:rPr>
      </w:pPr>
      <w:r w:rsidRPr="00C24575">
        <w:rPr>
          <w:sz w:val="28"/>
          <w:szCs w:val="28"/>
        </w:rPr>
        <w:t xml:space="preserve">Ostia </w:t>
      </w:r>
      <m:oMath>
        <m:r>
          <w:rPr>
            <w:rFonts w:ascii="Cambria Math" w:hAnsi="Cambria Math"/>
            <w:sz w:val="28"/>
            <w:szCs w:val="28"/>
          </w:rPr>
          <m:t>→</m:t>
        </m:r>
      </m:oMath>
      <w:r w:rsidRPr="00C24575">
        <w:rPr>
          <w:sz w:val="28"/>
          <w:szCs w:val="28"/>
        </w:rPr>
        <w:t xml:space="preserve"> Incurrent canal </w:t>
      </w:r>
      <m:oMath>
        <m:r>
          <w:rPr>
            <w:rFonts w:ascii="Cambria Math" w:hAnsi="Cambria Math"/>
            <w:sz w:val="28"/>
            <w:szCs w:val="28"/>
          </w:rPr>
          <m:t>→</m:t>
        </m:r>
      </m:oMath>
      <w:r w:rsidRPr="00C24575">
        <w:rPr>
          <w:sz w:val="28"/>
          <w:szCs w:val="28"/>
        </w:rPr>
        <w:t xml:space="preserve"> Prosopyle </w:t>
      </w:r>
      <m:oMath>
        <m:r>
          <w:rPr>
            <w:rFonts w:ascii="Cambria Math" w:hAnsi="Cambria Math"/>
            <w:sz w:val="28"/>
            <w:szCs w:val="28"/>
          </w:rPr>
          <m:t>→</m:t>
        </m:r>
      </m:oMath>
      <w:r w:rsidRPr="00C24575">
        <w:rPr>
          <w:sz w:val="28"/>
          <w:szCs w:val="28"/>
        </w:rPr>
        <w:t xml:space="preserve"> Flagellated chamber </w:t>
      </w:r>
      <w:r w:rsidR="00C24575">
        <w:rPr>
          <w:sz w:val="28"/>
          <w:szCs w:val="28"/>
        </w:rPr>
        <w:br/>
      </w:r>
      <w:r w:rsidRPr="00C24575">
        <w:rPr>
          <w:sz w:val="28"/>
          <w:szCs w:val="28"/>
        </w:rPr>
        <w:t xml:space="preserve">(choanocyte-lined) </w:t>
      </w:r>
      <m:oMath>
        <m:r>
          <w:rPr>
            <w:rFonts w:ascii="Cambria Math" w:hAnsi="Cambria Math"/>
            <w:sz w:val="28"/>
            <w:szCs w:val="28"/>
          </w:rPr>
          <m:t>→</m:t>
        </m:r>
      </m:oMath>
      <w:r w:rsidRPr="00C24575">
        <w:rPr>
          <w:sz w:val="28"/>
          <w:szCs w:val="28"/>
        </w:rPr>
        <w:t xml:space="preserve"> Apopyle </w:t>
      </w:r>
      <m:oMath>
        <m:r>
          <w:rPr>
            <w:rFonts w:ascii="Cambria Math" w:hAnsi="Cambria Math"/>
            <w:sz w:val="28"/>
            <w:szCs w:val="28"/>
          </w:rPr>
          <m:t>→</m:t>
        </m:r>
      </m:oMath>
      <w:r w:rsidRPr="00C24575">
        <w:rPr>
          <w:sz w:val="28"/>
          <w:szCs w:val="28"/>
        </w:rPr>
        <w:t xml:space="preserve"> Excurrent Canal </w:t>
      </w:r>
      <m:oMath>
        <m:r>
          <w:rPr>
            <w:rFonts w:ascii="Cambria Math" w:hAnsi="Cambria Math"/>
            <w:sz w:val="28"/>
            <w:szCs w:val="28"/>
          </w:rPr>
          <m:t>→</m:t>
        </m:r>
      </m:oMath>
      <w:r w:rsidRPr="00C24575">
        <w:rPr>
          <w:sz w:val="28"/>
          <w:szCs w:val="28"/>
        </w:rPr>
        <w:t xml:space="preserve"> Osculum </w:t>
      </w:r>
    </w:p>
    <w:p w14:paraId="3DB99BC8" w14:textId="77777777" w:rsidR="004F43E7" w:rsidRDefault="004F43E7" w:rsidP="00493097">
      <w:pPr>
        <w:jc w:val="center"/>
        <w:rPr>
          <w:sz w:val="28"/>
          <w:szCs w:val="28"/>
        </w:rPr>
      </w:pPr>
    </w:p>
    <w:p w14:paraId="11314296" w14:textId="77777777" w:rsidR="00493097" w:rsidRPr="008D0FC2" w:rsidRDefault="00493097" w:rsidP="00110178">
      <w:pPr>
        <w:numPr>
          <w:ilvl w:val="0"/>
          <w:numId w:val="15"/>
        </w:numPr>
        <w:rPr>
          <w:sz w:val="28"/>
          <w:szCs w:val="28"/>
        </w:rPr>
      </w:pPr>
      <w:r w:rsidRPr="008D0FC2">
        <w:rPr>
          <w:sz w:val="28"/>
          <w:szCs w:val="28"/>
        </w:rPr>
        <w:t xml:space="preserve">Sample organisms: large, dried </w:t>
      </w:r>
      <w:r>
        <w:rPr>
          <w:sz w:val="28"/>
          <w:szCs w:val="28"/>
        </w:rPr>
        <w:t>specimens</w:t>
      </w:r>
    </w:p>
    <w:p w14:paraId="29D42BDE" w14:textId="77777777" w:rsidR="00493097" w:rsidRDefault="00493097" w:rsidP="00110178">
      <w:pPr>
        <w:numPr>
          <w:ilvl w:val="0"/>
          <w:numId w:val="15"/>
        </w:numPr>
        <w:rPr>
          <w:sz w:val="28"/>
          <w:szCs w:val="28"/>
        </w:rPr>
      </w:pPr>
      <w:r>
        <w:rPr>
          <w:sz w:val="28"/>
          <w:szCs w:val="28"/>
        </w:rPr>
        <w:t>Colonial masses</w:t>
      </w:r>
    </w:p>
    <w:p w14:paraId="23579D1D" w14:textId="77777777" w:rsidR="00644C70" w:rsidRDefault="00644C70" w:rsidP="00644C70">
      <w:pPr>
        <w:ind w:left="720"/>
        <w:rPr>
          <w:sz w:val="28"/>
          <w:szCs w:val="28"/>
        </w:rPr>
      </w:pPr>
    </w:p>
    <w:p w14:paraId="4BA3A00A" w14:textId="4FB1D12E" w:rsidR="00493097" w:rsidRDefault="000B37F2" w:rsidP="00493097">
      <w:pPr>
        <w:jc w:val="center"/>
        <w:rPr>
          <w:sz w:val="28"/>
          <w:szCs w:val="28"/>
        </w:rPr>
      </w:pPr>
      <w:r w:rsidRPr="003C767E">
        <w:rPr>
          <w:noProof/>
          <w:sz w:val="28"/>
          <w:szCs w:val="28"/>
          <w:lang w:eastAsia="en-US"/>
        </w:rPr>
        <w:drawing>
          <wp:inline distT="0" distB="0" distL="0" distR="0" wp14:anchorId="5E1BCD8D" wp14:editId="73B2B3A4">
            <wp:extent cx="4864100" cy="4610100"/>
            <wp:effectExtent l="0" t="0" r="12700" b="12700"/>
            <wp:docPr id="40" name="Picture 18" descr="Description: Macintosh HD:Users:zofiaknorek:Desktop:Screen Shot 2013-02-11 at 11.10.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Macintosh HD:Users:zofiaknorek:Desktop:Screen Shot 2013-02-11 at 11.10.37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4100" cy="4610100"/>
                    </a:xfrm>
                    <a:prstGeom prst="rect">
                      <a:avLst/>
                    </a:prstGeom>
                    <a:noFill/>
                    <a:ln>
                      <a:noFill/>
                    </a:ln>
                  </pic:spPr>
                </pic:pic>
              </a:graphicData>
            </a:graphic>
          </wp:inline>
        </w:drawing>
      </w:r>
    </w:p>
    <w:p w14:paraId="09A21051" w14:textId="0D9FD55A" w:rsidR="009216D4" w:rsidRDefault="009216D4" w:rsidP="009216D4">
      <w:pPr>
        <w:rPr>
          <w:sz w:val="28"/>
          <w:szCs w:val="28"/>
        </w:rPr>
      </w:pPr>
      <w:r>
        <w:rPr>
          <w:b/>
          <w:sz w:val="28"/>
          <w:szCs w:val="28"/>
        </w:rPr>
        <w:t>Figure 2.8</w:t>
      </w:r>
      <w:r w:rsidR="00493097">
        <w:rPr>
          <w:b/>
          <w:sz w:val="28"/>
          <w:szCs w:val="28"/>
        </w:rPr>
        <w:t xml:space="preserve">. </w:t>
      </w:r>
      <w:r>
        <w:rPr>
          <w:sz w:val="28"/>
          <w:szCs w:val="28"/>
        </w:rPr>
        <w:t>Labeled diagram of a leuconoid sponge with water flow indicated.</w:t>
      </w:r>
    </w:p>
    <w:p w14:paraId="23740DFD" w14:textId="46C0EB1E" w:rsidR="00493097" w:rsidRPr="00992956" w:rsidRDefault="00493097" w:rsidP="009216D4">
      <w:pPr>
        <w:jc w:val="center"/>
        <w:rPr>
          <w:sz w:val="28"/>
          <w:szCs w:val="28"/>
        </w:rPr>
      </w:pPr>
    </w:p>
    <w:sectPr w:rsidR="00493097" w:rsidRPr="00992956" w:rsidSect="006E64C9">
      <w:footerReference w:type="even" r:id="rId36"/>
      <w:footerReference w:type="default" r:id="rId37"/>
      <w:footerReference w:type="first" r:id="rId38"/>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D5C0A6" w14:textId="77777777" w:rsidR="00C90069" w:rsidRDefault="00C90069">
      <w:r>
        <w:separator/>
      </w:r>
    </w:p>
  </w:endnote>
  <w:endnote w:type="continuationSeparator" w:id="0">
    <w:p w14:paraId="2B258698" w14:textId="77777777" w:rsidR="00C90069" w:rsidRDefault="00C90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panose1 w:val="02020609040205080304"/>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9D04D" w14:textId="77777777" w:rsidR="000C536E" w:rsidRDefault="000C536E" w:rsidP="00493097">
    <w:pPr>
      <w:framePr w:wrap="around" w:vAnchor="text" w:hAnchor="margin" w:xAlign="center" w:y="1"/>
    </w:pPr>
    <w:r>
      <w:fldChar w:fldCharType="begin"/>
    </w:r>
    <w:r>
      <w:instrText xml:space="preserve">PAGE  </w:instrText>
    </w:r>
    <w:r>
      <w:fldChar w:fldCharType="end"/>
    </w:r>
  </w:p>
  <w:p w14:paraId="7C28F382" w14:textId="77777777" w:rsidR="000C536E" w:rsidRDefault="000C536E" w:rsidP="00493097">
    <w:pP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12E3C6" w14:textId="77777777" w:rsidR="000C536E" w:rsidRDefault="000C536E" w:rsidP="00493097">
    <w:pPr>
      <w:framePr w:wrap="around" w:vAnchor="text" w:hAnchor="margin" w:xAlign="center" w:y="1"/>
    </w:pPr>
    <w:r>
      <w:fldChar w:fldCharType="begin"/>
    </w:r>
    <w:r>
      <w:instrText xml:space="preserve">PAGE  </w:instrText>
    </w:r>
    <w:r>
      <w:fldChar w:fldCharType="separate"/>
    </w:r>
    <w:r w:rsidR="000544FD">
      <w:rPr>
        <w:noProof/>
      </w:rPr>
      <w:t>22</w:t>
    </w:r>
    <w:r>
      <w:fldChar w:fldCharType="end"/>
    </w:r>
  </w:p>
  <w:p w14:paraId="68B8FD97" w14:textId="77777777" w:rsidR="000C536E" w:rsidRDefault="000C536E" w:rsidP="00493097">
    <w:pP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20159" w14:textId="77777777" w:rsidR="000C536E" w:rsidRDefault="000C536E">
    <w:r>
      <w:tab/>
    </w:r>
  </w:p>
  <w:p w14:paraId="1DEA85AE" w14:textId="77777777" w:rsidR="000C536E" w:rsidRDefault="000C536E">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9379A6" w14:textId="77777777" w:rsidR="00C90069" w:rsidRDefault="00C90069">
      <w:r>
        <w:separator/>
      </w:r>
    </w:p>
  </w:footnote>
  <w:footnote w:type="continuationSeparator" w:id="0">
    <w:p w14:paraId="68DA9808" w14:textId="77777777" w:rsidR="00C90069" w:rsidRDefault="00C9006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615A3CF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101908"/>
    <w:multiLevelType w:val="hybridMultilevel"/>
    <w:tmpl w:val="FF88A3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8441CEE"/>
    <w:multiLevelType w:val="hybridMultilevel"/>
    <w:tmpl w:val="28D869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1B84B54"/>
    <w:multiLevelType w:val="hybridMultilevel"/>
    <w:tmpl w:val="3F38C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4D7D18"/>
    <w:multiLevelType w:val="hybridMultilevel"/>
    <w:tmpl w:val="9716C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6E60675"/>
    <w:multiLevelType w:val="hybridMultilevel"/>
    <w:tmpl w:val="DA6E3D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8A158ED"/>
    <w:multiLevelType w:val="hybridMultilevel"/>
    <w:tmpl w:val="80523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F5761B9"/>
    <w:multiLevelType w:val="hybridMultilevel"/>
    <w:tmpl w:val="73D0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447C74"/>
    <w:multiLevelType w:val="hybridMultilevel"/>
    <w:tmpl w:val="A6ACC2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3B4160A6"/>
    <w:multiLevelType w:val="multilevel"/>
    <w:tmpl w:val="A14EA78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0">
    <w:nsid w:val="635163F1"/>
    <w:multiLevelType w:val="multilevel"/>
    <w:tmpl w:val="A14EA78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1">
    <w:nsid w:val="63615C35"/>
    <w:multiLevelType w:val="multilevel"/>
    <w:tmpl w:val="A14EA78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12">
    <w:nsid w:val="703618A8"/>
    <w:multiLevelType w:val="multilevel"/>
    <w:tmpl w:val="A14EA786"/>
    <w:lvl w:ilvl="0">
      <w:start w:val="1"/>
      <w:numFmt w:val="decimal"/>
      <w:lvlText w:val="%1."/>
      <w:lvlJc w:val="left"/>
      <w:pPr>
        <w:tabs>
          <w:tab w:val="num" w:pos="1440"/>
        </w:tabs>
        <w:ind w:left="1440" w:hanging="720"/>
      </w:pPr>
      <w:rPr>
        <w:b w:val="0"/>
      </w:r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8"/>
  </w:num>
  <w:num w:numId="6">
    <w:abstractNumId w:val="5"/>
  </w:num>
  <w:num w:numId="7">
    <w:abstractNumId w:val="3"/>
  </w:num>
  <w:num w:numId="8">
    <w:abstractNumId w:val="7"/>
  </w:num>
  <w:num w:numId="9">
    <w:abstractNumId w:val="9"/>
  </w:num>
  <w:num w:numId="10">
    <w:abstractNumId w:val="2"/>
  </w:num>
  <w:num w:numId="11">
    <w:abstractNumId w:val="0"/>
  </w:num>
  <w:num w:numId="12">
    <w:abstractNumId w:val="12"/>
  </w:num>
  <w:num w:numId="13">
    <w:abstractNumId w:val="6"/>
  </w:num>
  <w:num w:numId="14">
    <w:abstractNumId w:val="11"/>
  </w:num>
  <w:num w:numId="15">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9"/>
  <w:proofState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767E"/>
    <w:rsid w:val="000143B8"/>
    <w:rsid w:val="00020848"/>
    <w:rsid w:val="00020D94"/>
    <w:rsid w:val="00022FA6"/>
    <w:rsid w:val="00023830"/>
    <w:rsid w:val="00036164"/>
    <w:rsid w:val="00041D68"/>
    <w:rsid w:val="00046E55"/>
    <w:rsid w:val="00053177"/>
    <w:rsid w:val="000544FD"/>
    <w:rsid w:val="0006205E"/>
    <w:rsid w:val="00066F70"/>
    <w:rsid w:val="00081ABC"/>
    <w:rsid w:val="0008261A"/>
    <w:rsid w:val="00092A62"/>
    <w:rsid w:val="000953E7"/>
    <w:rsid w:val="00096BC9"/>
    <w:rsid w:val="000B18C0"/>
    <w:rsid w:val="000B37F2"/>
    <w:rsid w:val="000C536E"/>
    <w:rsid w:val="000C6705"/>
    <w:rsid w:val="00103BE1"/>
    <w:rsid w:val="00110178"/>
    <w:rsid w:val="00112768"/>
    <w:rsid w:val="00112EDD"/>
    <w:rsid w:val="0011543B"/>
    <w:rsid w:val="00130D65"/>
    <w:rsid w:val="00143FD8"/>
    <w:rsid w:val="001F5BF1"/>
    <w:rsid w:val="002156C7"/>
    <w:rsid w:val="0023167D"/>
    <w:rsid w:val="00231F26"/>
    <w:rsid w:val="00251E3F"/>
    <w:rsid w:val="00262BFD"/>
    <w:rsid w:val="00273D31"/>
    <w:rsid w:val="002772C9"/>
    <w:rsid w:val="00282B1B"/>
    <w:rsid w:val="00290139"/>
    <w:rsid w:val="00296A68"/>
    <w:rsid w:val="002A6842"/>
    <w:rsid w:val="002B6D29"/>
    <w:rsid w:val="002C4EAD"/>
    <w:rsid w:val="002E34A6"/>
    <w:rsid w:val="002E6885"/>
    <w:rsid w:val="002F7608"/>
    <w:rsid w:val="00302BB5"/>
    <w:rsid w:val="0030443F"/>
    <w:rsid w:val="00315234"/>
    <w:rsid w:val="00323605"/>
    <w:rsid w:val="00341B0F"/>
    <w:rsid w:val="00362206"/>
    <w:rsid w:val="003C540C"/>
    <w:rsid w:val="003C767E"/>
    <w:rsid w:val="003D0BD9"/>
    <w:rsid w:val="003D4846"/>
    <w:rsid w:val="003D505D"/>
    <w:rsid w:val="003E7B7D"/>
    <w:rsid w:val="003F3B87"/>
    <w:rsid w:val="00403A68"/>
    <w:rsid w:val="00407306"/>
    <w:rsid w:val="00421749"/>
    <w:rsid w:val="00432423"/>
    <w:rsid w:val="00447881"/>
    <w:rsid w:val="00455117"/>
    <w:rsid w:val="004641DB"/>
    <w:rsid w:val="00464E12"/>
    <w:rsid w:val="00493097"/>
    <w:rsid w:val="00494444"/>
    <w:rsid w:val="004A2EEB"/>
    <w:rsid w:val="004C0840"/>
    <w:rsid w:val="004C218E"/>
    <w:rsid w:val="004C548D"/>
    <w:rsid w:val="004D15B7"/>
    <w:rsid w:val="004D6EA9"/>
    <w:rsid w:val="004F43E7"/>
    <w:rsid w:val="005128C1"/>
    <w:rsid w:val="00514B12"/>
    <w:rsid w:val="00530603"/>
    <w:rsid w:val="005327DE"/>
    <w:rsid w:val="00540CBA"/>
    <w:rsid w:val="00557413"/>
    <w:rsid w:val="00570423"/>
    <w:rsid w:val="00570EF1"/>
    <w:rsid w:val="00573281"/>
    <w:rsid w:val="005915F8"/>
    <w:rsid w:val="005A01A6"/>
    <w:rsid w:val="005A4601"/>
    <w:rsid w:val="005A684E"/>
    <w:rsid w:val="005B250A"/>
    <w:rsid w:val="005C2777"/>
    <w:rsid w:val="00602745"/>
    <w:rsid w:val="006058F3"/>
    <w:rsid w:val="0060651C"/>
    <w:rsid w:val="00610487"/>
    <w:rsid w:val="006246CF"/>
    <w:rsid w:val="00644C70"/>
    <w:rsid w:val="00652DA8"/>
    <w:rsid w:val="00681534"/>
    <w:rsid w:val="00694774"/>
    <w:rsid w:val="006B0B9B"/>
    <w:rsid w:val="006C5E3F"/>
    <w:rsid w:val="006D5B8F"/>
    <w:rsid w:val="006E64C9"/>
    <w:rsid w:val="007277AF"/>
    <w:rsid w:val="0077065C"/>
    <w:rsid w:val="00773CEE"/>
    <w:rsid w:val="00777F96"/>
    <w:rsid w:val="007A2E37"/>
    <w:rsid w:val="007A5835"/>
    <w:rsid w:val="007B472F"/>
    <w:rsid w:val="007B7E2D"/>
    <w:rsid w:val="007D005D"/>
    <w:rsid w:val="007E47F1"/>
    <w:rsid w:val="007E5293"/>
    <w:rsid w:val="007E6C81"/>
    <w:rsid w:val="007F0AD4"/>
    <w:rsid w:val="00800235"/>
    <w:rsid w:val="008109EC"/>
    <w:rsid w:val="00841504"/>
    <w:rsid w:val="00844DDF"/>
    <w:rsid w:val="00865E4E"/>
    <w:rsid w:val="00872437"/>
    <w:rsid w:val="008B3E8C"/>
    <w:rsid w:val="008C3CBC"/>
    <w:rsid w:val="008C47BF"/>
    <w:rsid w:val="008D47C6"/>
    <w:rsid w:val="008E5FD8"/>
    <w:rsid w:val="00912834"/>
    <w:rsid w:val="00913F1E"/>
    <w:rsid w:val="00914209"/>
    <w:rsid w:val="009216D4"/>
    <w:rsid w:val="0093174A"/>
    <w:rsid w:val="00932799"/>
    <w:rsid w:val="00932D93"/>
    <w:rsid w:val="00942F53"/>
    <w:rsid w:val="00953BEF"/>
    <w:rsid w:val="0095425F"/>
    <w:rsid w:val="00963355"/>
    <w:rsid w:val="00967B83"/>
    <w:rsid w:val="00985429"/>
    <w:rsid w:val="0098637C"/>
    <w:rsid w:val="00991515"/>
    <w:rsid w:val="009A270A"/>
    <w:rsid w:val="009A70EB"/>
    <w:rsid w:val="009C3023"/>
    <w:rsid w:val="009D72EB"/>
    <w:rsid w:val="009E572E"/>
    <w:rsid w:val="009F3574"/>
    <w:rsid w:val="00A10FA9"/>
    <w:rsid w:val="00A116BC"/>
    <w:rsid w:val="00A2638C"/>
    <w:rsid w:val="00A35CA1"/>
    <w:rsid w:val="00A45DAE"/>
    <w:rsid w:val="00A5113D"/>
    <w:rsid w:val="00A51D28"/>
    <w:rsid w:val="00A60E51"/>
    <w:rsid w:val="00A64A82"/>
    <w:rsid w:val="00A81B47"/>
    <w:rsid w:val="00AA63BF"/>
    <w:rsid w:val="00AE6008"/>
    <w:rsid w:val="00B13169"/>
    <w:rsid w:val="00B52B17"/>
    <w:rsid w:val="00B75622"/>
    <w:rsid w:val="00B758D5"/>
    <w:rsid w:val="00B80E77"/>
    <w:rsid w:val="00BB2588"/>
    <w:rsid w:val="00BB65E7"/>
    <w:rsid w:val="00BB77EE"/>
    <w:rsid w:val="00BC1C00"/>
    <w:rsid w:val="00BE5D3E"/>
    <w:rsid w:val="00C2029A"/>
    <w:rsid w:val="00C24575"/>
    <w:rsid w:val="00C31096"/>
    <w:rsid w:val="00C339B9"/>
    <w:rsid w:val="00C57C08"/>
    <w:rsid w:val="00C67BBB"/>
    <w:rsid w:val="00C75A2A"/>
    <w:rsid w:val="00C766BA"/>
    <w:rsid w:val="00C90069"/>
    <w:rsid w:val="00C940D6"/>
    <w:rsid w:val="00CA081D"/>
    <w:rsid w:val="00CB2EAF"/>
    <w:rsid w:val="00CF4FD5"/>
    <w:rsid w:val="00D0031C"/>
    <w:rsid w:val="00D21D54"/>
    <w:rsid w:val="00D31421"/>
    <w:rsid w:val="00D4199C"/>
    <w:rsid w:val="00D4498F"/>
    <w:rsid w:val="00D67E86"/>
    <w:rsid w:val="00D80BD9"/>
    <w:rsid w:val="00DB0A74"/>
    <w:rsid w:val="00DB350F"/>
    <w:rsid w:val="00DC6681"/>
    <w:rsid w:val="00DD3284"/>
    <w:rsid w:val="00DD75EF"/>
    <w:rsid w:val="00DE2453"/>
    <w:rsid w:val="00DE4199"/>
    <w:rsid w:val="00E04938"/>
    <w:rsid w:val="00E16DBA"/>
    <w:rsid w:val="00E25CBC"/>
    <w:rsid w:val="00E44456"/>
    <w:rsid w:val="00E50046"/>
    <w:rsid w:val="00E51160"/>
    <w:rsid w:val="00E550EF"/>
    <w:rsid w:val="00E72B91"/>
    <w:rsid w:val="00E76328"/>
    <w:rsid w:val="00ED4B74"/>
    <w:rsid w:val="00EE31A9"/>
    <w:rsid w:val="00EE4305"/>
    <w:rsid w:val="00EE517C"/>
    <w:rsid w:val="00F01C89"/>
    <w:rsid w:val="00F313E3"/>
    <w:rsid w:val="00F4478F"/>
    <w:rsid w:val="00F45914"/>
    <w:rsid w:val="00F700D3"/>
    <w:rsid w:val="00F75042"/>
    <w:rsid w:val="00F94DF1"/>
    <w:rsid w:val="00FA4EFA"/>
    <w:rsid w:val="00FA5B42"/>
    <w:rsid w:val="00FA6E7D"/>
    <w:rsid w:val="00FB2264"/>
    <w:rsid w:val="00FE6189"/>
    <w:rsid w:val="00FF097D"/>
    <w:rsid w:val="00FF48BA"/>
    <w:rsid w:val="00FF4F65"/>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670DE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qFormat="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sz w:val="24"/>
      <w:szCs w:val="24"/>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767E"/>
    <w:rPr>
      <w:rFonts w:ascii="Lucida Grande" w:hAnsi="Lucida Grande"/>
      <w:sz w:val="18"/>
      <w:szCs w:val="18"/>
    </w:rPr>
  </w:style>
  <w:style w:type="character" w:customStyle="1" w:styleId="BalloonTextChar">
    <w:name w:val="Balloon Text Char"/>
    <w:link w:val="BalloonText"/>
    <w:uiPriority w:val="99"/>
    <w:semiHidden/>
    <w:rsid w:val="003C767E"/>
    <w:rPr>
      <w:rFonts w:ascii="Lucida Grande" w:hAnsi="Lucida Grande"/>
      <w:sz w:val="18"/>
      <w:szCs w:val="18"/>
    </w:rPr>
  </w:style>
  <w:style w:type="paragraph" w:styleId="NormalWeb">
    <w:name w:val="Normal (Web)"/>
    <w:basedOn w:val="Normal"/>
    <w:uiPriority w:val="99"/>
    <w:semiHidden/>
    <w:unhideWhenUsed/>
    <w:rsid w:val="008109EC"/>
    <w:pPr>
      <w:spacing w:before="100" w:beforeAutospacing="1" w:after="100" w:afterAutospacing="1"/>
    </w:pPr>
    <w:rPr>
      <w:rFonts w:ascii="Times" w:eastAsia="ＭＳ 明朝" w:hAnsi="Time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209603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2.wdp"/><Relationship Id="rId21" Type="http://schemas.openxmlformats.org/officeDocument/2006/relationships/image" Target="media/image12.tif"/><Relationship Id="rId22" Type="http://schemas.openxmlformats.org/officeDocument/2006/relationships/image" Target="media/image13.emf"/><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emf"/><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png"/><Relationship Id="rId31" Type="http://schemas.openxmlformats.org/officeDocument/2006/relationships/image" Target="media/image22.emf"/><Relationship Id="rId32" Type="http://schemas.openxmlformats.org/officeDocument/2006/relationships/image" Target="media/image23.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4.emf"/><Relationship Id="rId34" Type="http://schemas.openxmlformats.org/officeDocument/2006/relationships/image" Target="media/image25.emf"/><Relationship Id="rId35" Type="http://schemas.openxmlformats.org/officeDocument/2006/relationships/image" Target="media/image26.png"/><Relationship Id="rId36" Type="http://schemas.openxmlformats.org/officeDocument/2006/relationships/footer" Target="footer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tif"/><Relationship Id="rId13" Type="http://schemas.openxmlformats.org/officeDocument/2006/relationships/image" Target="media/image6.emf"/><Relationship Id="rId14" Type="http://schemas.openxmlformats.org/officeDocument/2006/relationships/image" Target="media/image7.tif"/><Relationship Id="rId15" Type="http://schemas.openxmlformats.org/officeDocument/2006/relationships/image" Target="media/image8.emf"/><Relationship Id="rId16" Type="http://schemas.openxmlformats.org/officeDocument/2006/relationships/image" Target="media/image9.jpeg"/><Relationship Id="rId17" Type="http://schemas.microsoft.com/office/2007/relationships/hdphoto" Target="media/hdphoto1.wdp"/><Relationship Id="rId18" Type="http://schemas.openxmlformats.org/officeDocument/2006/relationships/image" Target="media/image10.emf"/><Relationship Id="rId19" Type="http://schemas.openxmlformats.org/officeDocument/2006/relationships/image" Target="media/image11.jpeg"/><Relationship Id="rId37" Type="http://schemas.openxmlformats.org/officeDocument/2006/relationships/footer" Target="footer2.xml"/><Relationship Id="rId38" Type="http://schemas.openxmlformats.org/officeDocument/2006/relationships/footer" Target="footer3.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EB26D6-E78B-9A49-A8F6-9A5A0E3C6C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1868</Words>
  <Characters>10652</Characters>
  <Application>Microsoft Macintosh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Hendrix College</Company>
  <LinksUpToDate>false</LinksUpToDate>
  <CharactersWithSpaces>12496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Ttechnology</dc:creator>
  <cp:keywords/>
  <cp:lastModifiedBy>Microsoft Office User</cp:lastModifiedBy>
  <cp:revision>2</cp:revision>
  <dcterms:created xsi:type="dcterms:W3CDTF">2018-08-22T16:45:00Z</dcterms:created>
  <dcterms:modified xsi:type="dcterms:W3CDTF">2018-08-22T16:45:00Z</dcterms:modified>
</cp:coreProperties>
</file>